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9847" w14:textId="77777777" w:rsidR="00F24CFD" w:rsidRDefault="00F24CFD" w:rsidP="00F24CFD">
      <w:pPr>
        <w:tabs>
          <w:tab w:val="left" w:pos="2760"/>
        </w:tabs>
        <w:rPr>
          <w:rFonts w:cs="Arial"/>
          <w:color w:val="000000"/>
          <w:sz w:val="22"/>
          <w:szCs w:val="22"/>
          <w:lang w:bidi="gu-IN"/>
        </w:rPr>
      </w:pPr>
      <w:bookmarkStart w:id="0" w:name="_GoBack"/>
      <w:bookmarkEnd w:id="0"/>
    </w:p>
    <w:p w14:paraId="4AC66031" w14:textId="77777777" w:rsidR="00F24CFD" w:rsidRDefault="00F24CFD" w:rsidP="00F24CFD">
      <w:pPr>
        <w:tabs>
          <w:tab w:val="left" w:pos="2760"/>
        </w:tabs>
        <w:rPr>
          <w:rFonts w:cs="Arial"/>
          <w:color w:val="000000"/>
          <w:sz w:val="22"/>
          <w:szCs w:val="22"/>
          <w:lang w:bidi="gu-IN"/>
        </w:rPr>
      </w:pPr>
    </w:p>
    <w:p w14:paraId="3C00AB23" w14:textId="77777777" w:rsidR="00F24CFD" w:rsidRDefault="00F24CFD" w:rsidP="00F24CFD">
      <w:pPr>
        <w:tabs>
          <w:tab w:val="left" w:pos="2760"/>
        </w:tabs>
        <w:rPr>
          <w:rFonts w:cs="Arial"/>
          <w:color w:val="000000"/>
          <w:sz w:val="22"/>
          <w:szCs w:val="22"/>
          <w:lang w:bidi="gu-IN"/>
        </w:rPr>
      </w:pPr>
    </w:p>
    <w:p w14:paraId="507FEEF4" w14:textId="77777777" w:rsidR="00F24CFD" w:rsidRDefault="00F24CFD" w:rsidP="00F24CFD">
      <w:pPr>
        <w:tabs>
          <w:tab w:val="left" w:pos="2760"/>
        </w:tabs>
        <w:rPr>
          <w:rFonts w:cs="Arial"/>
          <w:color w:val="000000"/>
          <w:sz w:val="22"/>
          <w:szCs w:val="22"/>
          <w:lang w:bidi="gu-IN"/>
        </w:rPr>
      </w:pPr>
    </w:p>
    <w:p w14:paraId="22AA0EC8" w14:textId="00B23AA1" w:rsidR="00F24CFD" w:rsidRPr="00F24CFD" w:rsidRDefault="00F24CFD" w:rsidP="00F24CFD">
      <w:pPr>
        <w:tabs>
          <w:tab w:val="left" w:pos="2760"/>
        </w:tabs>
        <w:rPr>
          <w:rFonts w:eastAsia="Calibri" w:cs="Arial"/>
          <w:sz w:val="22"/>
          <w:szCs w:val="22"/>
          <w:lang w:eastAsia="en-US"/>
        </w:rPr>
      </w:pPr>
      <w:r w:rsidRPr="00F24CFD">
        <w:rPr>
          <w:rFonts w:cs="Arial"/>
          <w:color w:val="000000"/>
          <w:sz w:val="22"/>
          <w:szCs w:val="22"/>
          <w:lang w:bidi="gu-IN"/>
        </w:rPr>
        <w:t>Dear</w:t>
      </w:r>
      <w:r w:rsidRPr="00F24CFD">
        <w:rPr>
          <w:rFonts w:cs="Arial"/>
          <w:color w:val="000000"/>
          <w:sz w:val="22"/>
          <w:szCs w:val="22"/>
          <w:lang w:eastAsia="en-US"/>
        </w:rPr>
        <w:t xml:space="preserve"> </w:t>
      </w:r>
      <w:r w:rsidRPr="00F24CFD">
        <w:rPr>
          <w:rFonts w:eastAsia="Calibri" w:cs="Arial"/>
          <w:sz w:val="22"/>
          <w:szCs w:val="22"/>
          <w:lang w:eastAsia="en-US"/>
        </w:rPr>
        <w:t>Parent/Guardian</w:t>
      </w:r>
      <w:r w:rsidRPr="00F24CFD">
        <w:rPr>
          <w:rFonts w:eastAsia="Calibri" w:cs="Arial"/>
          <w:sz w:val="22"/>
          <w:szCs w:val="22"/>
          <w:lang w:eastAsia="en-US"/>
        </w:rPr>
        <w:tab/>
      </w:r>
    </w:p>
    <w:p w14:paraId="7105DC6E" w14:textId="77777777" w:rsidR="00F24CFD" w:rsidRPr="00F24CFD" w:rsidRDefault="00F24CFD" w:rsidP="00F24CFD">
      <w:pPr>
        <w:tabs>
          <w:tab w:val="left" w:pos="2760"/>
        </w:tabs>
        <w:rPr>
          <w:rFonts w:eastAsia="Calibri" w:cs="Arial"/>
          <w:b/>
          <w:bCs/>
          <w:sz w:val="22"/>
          <w:szCs w:val="22"/>
          <w:lang w:eastAsia="en-US"/>
        </w:rPr>
      </w:pPr>
    </w:p>
    <w:p w14:paraId="08E656A2" w14:textId="4D255237" w:rsidR="00F24CFD" w:rsidRPr="00F24CFD" w:rsidRDefault="00F24CFD" w:rsidP="00F24CFD">
      <w:pPr>
        <w:spacing w:after="200" w:line="276" w:lineRule="auto"/>
        <w:jc w:val="center"/>
        <w:rPr>
          <w:rFonts w:eastAsia="Calibri" w:cs="Arial"/>
          <w:b/>
          <w:bCs/>
          <w:sz w:val="22"/>
          <w:szCs w:val="22"/>
          <w:lang w:eastAsia="en-US"/>
        </w:rPr>
      </w:pP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Free School Meals during </w:t>
      </w:r>
      <w:r w:rsidR="001E24A0">
        <w:rPr>
          <w:rFonts w:eastAsia="Calibri" w:cs="Arial"/>
          <w:b/>
          <w:bCs/>
          <w:sz w:val="22"/>
          <w:szCs w:val="22"/>
          <w:lang w:eastAsia="en-US"/>
        </w:rPr>
        <w:t>the school summer break</w:t>
      </w:r>
    </w:p>
    <w:p w14:paraId="07964345" w14:textId="67E2EE46" w:rsidR="00F24CFD" w:rsidRPr="00F24CFD" w:rsidRDefault="00F24CFD" w:rsidP="00F24CFD">
      <w:pPr>
        <w:spacing w:after="200" w:line="276" w:lineRule="auto"/>
        <w:rPr>
          <w:rFonts w:eastAsia="Calibri" w:cs="Arial"/>
          <w:color w:val="000000" w:themeColor="text1"/>
          <w:sz w:val="22"/>
          <w:szCs w:val="22"/>
          <w:lang w:eastAsia="en-US"/>
        </w:rPr>
      </w:pPr>
      <w:r w:rsidRPr="00F24CFD">
        <w:rPr>
          <w:rFonts w:eastAsia="Calibri" w:cs="Arial"/>
          <w:sz w:val="22"/>
          <w:szCs w:val="22"/>
          <w:lang w:eastAsia="en-US"/>
        </w:rPr>
        <w:t>As you may be aware, over the last 1</w:t>
      </w:r>
      <w:r w:rsidR="001E24A0">
        <w:rPr>
          <w:rFonts w:eastAsia="Calibri" w:cs="Arial"/>
          <w:sz w:val="22"/>
          <w:szCs w:val="22"/>
          <w:lang w:eastAsia="en-US"/>
        </w:rPr>
        <w:t>8</w:t>
      </w:r>
      <w:r w:rsidRPr="00F24CFD">
        <w:rPr>
          <w:rFonts w:eastAsia="Calibri" w:cs="Arial"/>
          <w:sz w:val="22"/>
          <w:szCs w:val="22"/>
          <w:lang w:eastAsia="en-US"/>
        </w:rPr>
        <w:t xml:space="preserve"> months Bath and North East Somerset Council has provided funding to support households with children who </w:t>
      </w:r>
      <w:proofErr w:type="gramStart"/>
      <w:r w:rsidRPr="00F24CFD">
        <w:rPr>
          <w:rFonts w:eastAsia="Calibri" w:cs="Arial"/>
          <w:sz w:val="22"/>
          <w:szCs w:val="22"/>
          <w:lang w:eastAsia="en-US"/>
        </w:rPr>
        <w:t>receive</w:t>
      </w:r>
      <w:proofErr w:type="gramEnd"/>
      <w:r w:rsidRPr="00F24CFD">
        <w:rPr>
          <w:rFonts w:eastAsia="Calibri" w:cs="Arial"/>
          <w:sz w:val="22"/>
          <w:szCs w:val="22"/>
          <w:lang w:eastAsia="en-US"/>
        </w:rPr>
        <w:t xml:space="preserve"> benefit </w:t>
      </w:r>
      <w:r w:rsidRPr="00F24CFD">
        <w:rPr>
          <w:rFonts w:eastAsia="Calibri" w:cs="Arial"/>
          <w:color w:val="000000" w:themeColor="text1"/>
          <w:sz w:val="22"/>
          <w:szCs w:val="22"/>
          <w:lang w:eastAsia="en-US"/>
        </w:rPr>
        <w:t>related free school meals during school holiday periods by issuing vouchers to parents.  The Local Authority is looking to provide similar support during th</w:t>
      </w:r>
      <w:r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is </w:t>
      </w:r>
      <w:r w:rsidR="001E24A0">
        <w:rPr>
          <w:rFonts w:eastAsia="Calibri" w:cs="Arial"/>
          <w:color w:val="000000" w:themeColor="text1"/>
          <w:sz w:val="22"/>
          <w:szCs w:val="22"/>
          <w:lang w:eastAsia="en-US"/>
        </w:rPr>
        <w:t>summer period</w:t>
      </w:r>
      <w:r w:rsidRPr="00F24CFD">
        <w:rPr>
          <w:rFonts w:eastAsia="Calibri" w:cs="Arial"/>
          <w:color w:val="000000" w:themeColor="text1"/>
          <w:sz w:val="22"/>
          <w:szCs w:val="22"/>
          <w:lang w:eastAsia="en-US"/>
        </w:rPr>
        <w:t>.</w:t>
      </w:r>
    </w:p>
    <w:p w14:paraId="2A9F6D4F" w14:textId="15CFA77F" w:rsidR="00F24CFD" w:rsidRPr="00F24CFD" w:rsidRDefault="00F24CFD" w:rsidP="00F24CFD">
      <w:pPr>
        <w:spacing w:after="200" w:line="276" w:lineRule="auto"/>
        <w:rPr>
          <w:rFonts w:eastAsia="Calibri" w:cs="Arial"/>
          <w:color w:val="000000" w:themeColor="text1"/>
          <w:sz w:val="22"/>
          <w:szCs w:val="22"/>
          <w:lang w:eastAsia="en-US"/>
        </w:rPr>
      </w:pPr>
      <w:r w:rsidRPr="00F24CFD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The </w:t>
      </w:r>
      <w:r w:rsidR="00367CD0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Government has extended the funding given to </w:t>
      </w:r>
      <w:r w:rsidRPr="00F24CFD">
        <w:rPr>
          <w:rFonts w:eastAsia="Calibri" w:cs="Arial"/>
          <w:color w:val="000000" w:themeColor="text1"/>
          <w:sz w:val="22"/>
          <w:szCs w:val="22"/>
          <w:lang w:eastAsia="en-US"/>
        </w:rPr>
        <w:t>Local Authorit</w:t>
      </w:r>
      <w:r w:rsidR="00367CD0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ies </w:t>
      </w:r>
      <w:r w:rsidRPr="00F24CFD">
        <w:rPr>
          <w:rFonts w:eastAsia="Calibri" w:cs="Arial"/>
          <w:color w:val="000000" w:themeColor="text1"/>
          <w:sz w:val="22"/>
          <w:szCs w:val="22"/>
          <w:lang w:eastAsia="en-US"/>
        </w:rPr>
        <w:t>to support families in need</w:t>
      </w:r>
      <w:r w:rsidR="00367CD0">
        <w:rPr>
          <w:rFonts w:eastAsia="Calibri" w:cs="Arial"/>
          <w:color w:val="000000" w:themeColor="text1"/>
          <w:sz w:val="22"/>
          <w:szCs w:val="22"/>
          <w:lang w:eastAsia="en-US"/>
        </w:rPr>
        <w:t>,</w:t>
      </w:r>
      <w:r w:rsidRPr="00F24CFD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and we have decided to utilise part of this funding to support vouchers for </w:t>
      </w:r>
      <w:r w:rsidR="00367CD0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Benefit </w:t>
      </w:r>
      <w:r w:rsidR="001E24A0">
        <w:rPr>
          <w:rFonts w:eastAsia="Calibri" w:cs="Arial"/>
          <w:color w:val="000000" w:themeColor="text1"/>
          <w:sz w:val="22"/>
          <w:szCs w:val="22"/>
          <w:lang w:eastAsia="en-US"/>
        </w:rPr>
        <w:t>R</w:t>
      </w:r>
      <w:r w:rsidR="00367CD0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elated </w:t>
      </w:r>
      <w:r w:rsidRPr="00F24CFD">
        <w:rPr>
          <w:rFonts w:eastAsia="Calibri" w:cs="Arial"/>
          <w:color w:val="000000" w:themeColor="text1"/>
          <w:sz w:val="22"/>
          <w:szCs w:val="22"/>
          <w:lang w:eastAsia="en-US"/>
        </w:rPr>
        <w:t>Free School Meal entitled pupils during th</w:t>
      </w:r>
      <w:r w:rsidR="00B35479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is </w:t>
      </w:r>
      <w:r w:rsidR="001E24A0">
        <w:rPr>
          <w:rFonts w:eastAsia="Calibri" w:cs="Arial"/>
          <w:color w:val="000000" w:themeColor="text1"/>
          <w:sz w:val="22"/>
          <w:szCs w:val="22"/>
          <w:lang w:eastAsia="en-US"/>
        </w:rPr>
        <w:t>s</w:t>
      </w:r>
      <w:r w:rsidR="00B35479">
        <w:rPr>
          <w:rFonts w:eastAsia="Calibri" w:cs="Arial"/>
          <w:color w:val="000000" w:themeColor="text1"/>
          <w:sz w:val="22"/>
          <w:szCs w:val="22"/>
          <w:lang w:eastAsia="en-US"/>
        </w:rPr>
        <w:t>chool summer break</w:t>
      </w:r>
      <w:r w:rsidRPr="00F24CFD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. </w:t>
      </w:r>
    </w:p>
    <w:p w14:paraId="41312EDD" w14:textId="17E15F26" w:rsidR="00F24CFD" w:rsidRPr="00F24CFD" w:rsidRDefault="00F24CFD" w:rsidP="00F24CFD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F24CFD">
        <w:rPr>
          <w:rFonts w:eastAsia="Calibri" w:cs="Arial"/>
          <w:sz w:val="22"/>
          <w:szCs w:val="22"/>
          <w:lang w:eastAsia="en-US"/>
        </w:rPr>
        <w:t>The voucher scheme will have a value of £</w:t>
      </w:r>
      <w:r w:rsidR="001E24A0">
        <w:rPr>
          <w:rFonts w:eastAsia="Calibri" w:cs="Arial"/>
          <w:sz w:val="22"/>
          <w:szCs w:val="22"/>
          <w:lang w:eastAsia="en-US"/>
        </w:rPr>
        <w:t>9</w:t>
      </w:r>
      <w:r w:rsidRPr="00F24CFD">
        <w:rPr>
          <w:rFonts w:eastAsia="Calibri" w:cs="Arial"/>
          <w:sz w:val="22"/>
          <w:szCs w:val="22"/>
          <w:lang w:eastAsia="en-US"/>
        </w:rPr>
        <w:t>0 per pupil</w:t>
      </w:r>
      <w:r w:rsidR="00B35479">
        <w:rPr>
          <w:rFonts w:eastAsia="Calibri" w:cs="Arial"/>
          <w:sz w:val="22"/>
          <w:szCs w:val="22"/>
          <w:lang w:eastAsia="en-US"/>
        </w:rPr>
        <w:t>, which will cover the whole summer period.</w:t>
      </w:r>
    </w:p>
    <w:p w14:paraId="355A815E" w14:textId="375F6867" w:rsidR="00F24CFD" w:rsidRDefault="00F24CFD" w:rsidP="00F24CFD">
      <w:pPr>
        <w:spacing w:after="200"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F24CFD">
        <w:rPr>
          <w:rFonts w:eastAsia="Calibri" w:cs="Arial"/>
          <w:b/>
          <w:bCs/>
          <w:sz w:val="22"/>
          <w:szCs w:val="22"/>
          <w:lang w:eastAsia="en-US"/>
        </w:rPr>
        <w:t>Th</w:t>
      </w:r>
      <w:r>
        <w:rPr>
          <w:rFonts w:eastAsia="Calibri" w:cs="Arial"/>
          <w:b/>
          <w:bCs/>
          <w:sz w:val="22"/>
          <w:szCs w:val="22"/>
          <w:lang w:eastAsia="en-US"/>
        </w:rPr>
        <w:t xml:space="preserve">is 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>voucher system</w:t>
      </w:r>
      <w:r>
        <w:rPr>
          <w:rFonts w:eastAsia="Calibri" w:cs="Arial"/>
          <w:b/>
          <w:bCs/>
          <w:sz w:val="22"/>
          <w:szCs w:val="22"/>
          <w:lang w:eastAsia="en-US"/>
        </w:rPr>
        <w:t xml:space="preserve"> will be the same as previously used for the </w:t>
      </w:r>
      <w:r w:rsidR="001E24A0">
        <w:rPr>
          <w:rFonts w:eastAsia="Calibri" w:cs="Arial"/>
          <w:b/>
          <w:bCs/>
          <w:sz w:val="22"/>
          <w:szCs w:val="22"/>
          <w:lang w:eastAsia="en-US"/>
        </w:rPr>
        <w:t>May</w:t>
      </w:r>
      <w:r w:rsidR="00367CD0">
        <w:rPr>
          <w:rFonts w:eastAsia="Calibri" w:cs="Arial"/>
          <w:b/>
          <w:bCs/>
          <w:sz w:val="22"/>
          <w:szCs w:val="22"/>
          <w:lang w:eastAsia="en-US"/>
        </w:rPr>
        <w:t xml:space="preserve"> half term</w:t>
      </w:r>
      <w:r>
        <w:rPr>
          <w:rFonts w:eastAsia="Calibri" w:cs="Arial"/>
          <w:b/>
          <w:bCs/>
          <w:sz w:val="22"/>
          <w:szCs w:val="22"/>
          <w:lang w:eastAsia="en-US"/>
        </w:rPr>
        <w:t>.</w:t>
      </w:r>
    </w:p>
    <w:p w14:paraId="1EDCEB27" w14:textId="300AB0A5" w:rsidR="00F24CFD" w:rsidRPr="00F24CFD" w:rsidRDefault="00F24CFD" w:rsidP="00F24CFD">
      <w:pPr>
        <w:spacing w:after="200"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F24CFD">
        <w:rPr>
          <w:rFonts w:eastAsia="Calibri" w:cs="Arial"/>
          <w:b/>
          <w:bCs/>
          <w:sz w:val="22"/>
          <w:szCs w:val="22"/>
          <w:lang w:eastAsia="en-US"/>
        </w:rPr>
        <w:t>Households will receive Select codes with links to the council’s supplier, Hawk Incentives, which will take them to a landing page where they will be presented with a selection of supermarkets to choose from, and a reward total which may be split by different supermarkets. Select codes may be added for each qualifying child to increase the reward total, and these will be issued as £</w:t>
      </w:r>
      <w:r w:rsidR="00D948CE">
        <w:rPr>
          <w:rFonts w:eastAsia="Calibri" w:cs="Arial"/>
          <w:b/>
          <w:bCs/>
          <w:sz w:val="22"/>
          <w:szCs w:val="22"/>
          <w:lang w:eastAsia="en-US"/>
        </w:rPr>
        <w:t>9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0 per child for the </w:t>
      </w:r>
      <w:r w:rsidR="00B35479">
        <w:rPr>
          <w:rFonts w:eastAsia="Calibri" w:cs="Arial"/>
          <w:b/>
          <w:bCs/>
          <w:sz w:val="22"/>
          <w:szCs w:val="22"/>
          <w:lang w:eastAsia="en-US"/>
        </w:rPr>
        <w:t>school summer break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 on the council’s original email.</w:t>
      </w:r>
    </w:p>
    <w:p w14:paraId="1C35F31D" w14:textId="77777777" w:rsidR="00F24CFD" w:rsidRPr="00F24CFD" w:rsidRDefault="00F24CFD" w:rsidP="00F24CFD">
      <w:pPr>
        <w:spacing w:after="200"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Once parents have selected their </w:t>
      </w:r>
      <w:proofErr w:type="gramStart"/>
      <w:r w:rsidRPr="00F24CFD">
        <w:rPr>
          <w:rFonts w:eastAsia="Calibri" w:cs="Arial"/>
          <w:b/>
          <w:bCs/>
          <w:sz w:val="22"/>
          <w:szCs w:val="22"/>
          <w:lang w:eastAsia="en-US"/>
        </w:rPr>
        <w:t>supermarket</w:t>
      </w:r>
      <w:proofErr w:type="gramEnd"/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 they may checkout via their shopping basket, and after having entered their name and email address vouchers will be dispatched to their email address within 24-72 hours. </w:t>
      </w:r>
    </w:p>
    <w:p w14:paraId="5CBC5EFF" w14:textId="11700A7D" w:rsidR="00F24CFD" w:rsidRPr="00F24CFD" w:rsidRDefault="00F24CFD" w:rsidP="00F24CFD">
      <w:pPr>
        <w:spacing w:after="200"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Households who received voucher links </w:t>
      </w:r>
      <w:r>
        <w:rPr>
          <w:rFonts w:eastAsia="Calibri" w:cs="Arial"/>
          <w:b/>
          <w:bCs/>
          <w:sz w:val="22"/>
          <w:szCs w:val="22"/>
          <w:lang w:eastAsia="en-US"/>
        </w:rPr>
        <w:t xml:space="preserve">for 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the previous </w:t>
      </w:r>
      <w:r w:rsidR="00B35479">
        <w:rPr>
          <w:rFonts w:eastAsia="Calibri" w:cs="Arial"/>
          <w:b/>
          <w:bCs/>
          <w:sz w:val="22"/>
          <w:szCs w:val="22"/>
          <w:lang w:eastAsia="en-US"/>
        </w:rPr>
        <w:t>May</w:t>
      </w:r>
      <w:r w:rsidR="00367CD0">
        <w:rPr>
          <w:rFonts w:eastAsia="Calibri" w:cs="Arial"/>
          <w:b/>
          <w:bCs/>
          <w:sz w:val="22"/>
          <w:szCs w:val="22"/>
          <w:lang w:eastAsia="en-US"/>
        </w:rPr>
        <w:t xml:space="preserve"> half term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 will not need to make a new application, however anyone who did miss out will need to reapply using the web-form on the council’s public website</w:t>
      </w:r>
      <w:r>
        <w:rPr>
          <w:rFonts w:eastAsia="Calibri" w:cs="Arial"/>
          <w:b/>
          <w:bCs/>
          <w:sz w:val="22"/>
          <w:szCs w:val="22"/>
          <w:lang w:eastAsia="en-US"/>
        </w:rPr>
        <w:t>:</w:t>
      </w:r>
    </w:p>
    <w:p w14:paraId="45718B49" w14:textId="66A1CF2F" w:rsidR="007B5EE0" w:rsidRDefault="005C57F2" w:rsidP="00F24CFD">
      <w:pPr>
        <w:spacing w:after="200" w:line="276" w:lineRule="auto"/>
        <w:rPr>
          <w:szCs w:val="24"/>
        </w:rPr>
      </w:pPr>
      <w:hyperlink r:id="rId6" w:history="1">
        <w:r w:rsidR="007B5EE0" w:rsidRPr="00F806A3">
          <w:rPr>
            <w:rStyle w:val="Hyperlink"/>
            <w:szCs w:val="24"/>
          </w:rPr>
          <w:t>https://beta.bathnes.gov.uk/apply-free-school-meal-supermarket-vouchers</w:t>
        </w:r>
      </w:hyperlink>
    </w:p>
    <w:p w14:paraId="193A1FBD" w14:textId="5CD3D3CF" w:rsidR="00F24CFD" w:rsidRPr="00F24CFD" w:rsidRDefault="00F24CFD" w:rsidP="00F24CFD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F24CFD">
        <w:rPr>
          <w:rFonts w:eastAsia="Calibri" w:cs="Arial"/>
          <w:b/>
          <w:bCs/>
          <w:sz w:val="22"/>
          <w:szCs w:val="22"/>
          <w:lang w:eastAsia="en-US"/>
        </w:rPr>
        <w:t>The select codes will only be valid for 3 months once issued, however once a chosen supermarket is selected the normal terms and conditions of that store apply, which range from 12 months to two years.</w:t>
      </w:r>
    </w:p>
    <w:p w14:paraId="65E05319" w14:textId="0254A3F8" w:rsidR="00F24CFD" w:rsidRPr="00F24CFD" w:rsidRDefault="00F24CFD" w:rsidP="00F24CFD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F24CFD">
        <w:rPr>
          <w:rFonts w:eastAsia="Calibri" w:cs="Arial"/>
          <w:sz w:val="22"/>
          <w:szCs w:val="22"/>
          <w:lang w:eastAsia="en-US"/>
        </w:rPr>
        <w:t xml:space="preserve">Those parents / guardians who received a voucher during the </w:t>
      </w:r>
      <w:r w:rsidR="00B35479">
        <w:rPr>
          <w:rFonts w:eastAsia="Calibri" w:cs="Arial"/>
          <w:sz w:val="22"/>
          <w:szCs w:val="22"/>
          <w:lang w:eastAsia="en-US"/>
        </w:rPr>
        <w:t>May</w:t>
      </w:r>
      <w:r w:rsidR="00367CD0">
        <w:rPr>
          <w:rFonts w:eastAsia="Calibri" w:cs="Arial"/>
          <w:sz w:val="22"/>
          <w:szCs w:val="22"/>
          <w:lang w:eastAsia="en-US"/>
        </w:rPr>
        <w:t xml:space="preserve"> half term</w:t>
      </w:r>
      <w:r w:rsidRPr="00F24CFD">
        <w:rPr>
          <w:rFonts w:eastAsia="Calibri" w:cs="Arial"/>
          <w:sz w:val="22"/>
          <w:szCs w:val="22"/>
          <w:lang w:eastAsia="en-US"/>
        </w:rPr>
        <w:t xml:space="preserve"> will automatically be sent an </w:t>
      </w:r>
      <w:bookmarkStart w:id="1" w:name="_Hlk76047532"/>
      <w:r w:rsidRPr="00F24CFD">
        <w:rPr>
          <w:rFonts w:eastAsia="Calibri" w:cs="Arial"/>
          <w:sz w:val="22"/>
          <w:szCs w:val="22"/>
          <w:lang w:eastAsia="en-US"/>
        </w:rPr>
        <w:t xml:space="preserve">e-mail </w:t>
      </w:r>
      <w:bookmarkEnd w:id="1"/>
      <w:r w:rsidRPr="00F24CFD">
        <w:rPr>
          <w:rFonts w:eastAsia="Calibri" w:cs="Arial"/>
          <w:sz w:val="22"/>
          <w:szCs w:val="22"/>
          <w:lang w:eastAsia="en-US"/>
        </w:rPr>
        <w:t xml:space="preserve">that will ask if they wish to receive a voucher for their eligible children by clicking a hyperlink. This will generate a further e-mail which will contain the codes to the landing site described above. Parents/ Guardians will not need to reapply. </w:t>
      </w:r>
    </w:p>
    <w:p w14:paraId="69E0E42F" w14:textId="3FA94756" w:rsidR="00F24CFD" w:rsidRPr="00F24CFD" w:rsidRDefault="00F24CFD" w:rsidP="00F24CFD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F24CFD">
        <w:rPr>
          <w:rFonts w:eastAsia="Calibri" w:cs="Arial"/>
          <w:sz w:val="22"/>
          <w:szCs w:val="22"/>
          <w:lang w:eastAsia="en-US"/>
        </w:rPr>
        <w:t xml:space="preserve">Parents and Guardians should receive an e-mail </w:t>
      </w:r>
      <w:r w:rsidR="00B35479">
        <w:rPr>
          <w:rFonts w:eastAsia="Calibri" w:cs="Arial"/>
          <w:sz w:val="22"/>
          <w:szCs w:val="22"/>
          <w:lang w:eastAsia="en-US"/>
        </w:rPr>
        <w:t xml:space="preserve">by the end of the day </w:t>
      </w:r>
      <w:r w:rsidRPr="00F24CFD">
        <w:rPr>
          <w:rFonts w:eastAsia="Calibri" w:cs="Arial"/>
          <w:sz w:val="22"/>
          <w:szCs w:val="22"/>
          <w:lang w:eastAsia="en-US"/>
        </w:rPr>
        <w:t>on</w:t>
      </w:r>
      <w:r w:rsidR="00B35479">
        <w:rPr>
          <w:rFonts w:eastAsia="Calibri" w:cs="Arial"/>
          <w:sz w:val="22"/>
          <w:szCs w:val="22"/>
          <w:lang w:eastAsia="en-US"/>
        </w:rPr>
        <w:t xml:space="preserve"> </w:t>
      </w:r>
      <w:r w:rsidR="007B74D4">
        <w:rPr>
          <w:rFonts w:eastAsia="Calibri" w:cs="Arial"/>
          <w:sz w:val="22"/>
          <w:szCs w:val="22"/>
          <w:lang w:eastAsia="en-US"/>
        </w:rPr>
        <w:t>20</w:t>
      </w:r>
      <w:r w:rsidR="00367CD0" w:rsidRPr="00367CD0">
        <w:rPr>
          <w:rFonts w:eastAsia="Calibri" w:cs="Arial"/>
          <w:sz w:val="22"/>
          <w:szCs w:val="22"/>
          <w:vertAlign w:val="superscript"/>
          <w:lang w:eastAsia="en-US"/>
        </w:rPr>
        <w:t>th</w:t>
      </w:r>
      <w:r w:rsidR="00367CD0">
        <w:rPr>
          <w:rFonts w:eastAsia="Calibri" w:cs="Arial"/>
          <w:sz w:val="22"/>
          <w:szCs w:val="22"/>
          <w:lang w:eastAsia="en-US"/>
        </w:rPr>
        <w:t xml:space="preserve"> </w:t>
      </w:r>
      <w:r w:rsidR="00B35479">
        <w:rPr>
          <w:rFonts w:eastAsia="Calibri" w:cs="Arial"/>
          <w:sz w:val="22"/>
          <w:szCs w:val="22"/>
          <w:lang w:eastAsia="en-US"/>
        </w:rPr>
        <w:t>July</w:t>
      </w:r>
      <w:r w:rsidRPr="00F24CFD">
        <w:rPr>
          <w:rFonts w:eastAsia="Calibri" w:cs="Arial"/>
          <w:sz w:val="22"/>
          <w:szCs w:val="22"/>
          <w:lang w:eastAsia="en-US"/>
        </w:rPr>
        <w:t xml:space="preserve">. If you have not received this e-mail by the end of that day, </w:t>
      </w:r>
      <w:r w:rsidRPr="00F24CFD">
        <w:rPr>
          <w:rFonts w:eastAsia="Calibri" w:cs="Arial"/>
          <w:sz w:val="22"/>
          <w:szCs w:val="22"/>
          <w:u w:val="single"/>
          <w:lang w:eastAsia="en-US"/>
        </w:rPr>
        <w:t>please check in your Spam</w:t>
      </w:r>
      <w:r w:rsidR="00367CD0">
        <w:rPr>
          <w:rFonts w:eastAsia="Calibri" w:cs="Arial"/>
          <w:sz w:val="22"/>
          <w:szCs w:val="22"/>
          <w:u w:val="single"/>
          <w:lang w:eastAsia="en-US"/>
        </w:rPr>
        <w:t xml:space="preserve"> and/or Trash</w:t>
      </w:r>
      <w:r w:rsidRPr="00F24CFD">
        <w:rPr>
          <w:rFonts w:eastAsia="Calibri" w:cs="Arial"/>
          <w:sz w:val="22"/>
          <w:szCs w:val="22"/>
          <w:u w:val="single"/>
          <w:lang w:eastAsia="en-US"/>
        </w:rPr>
        <w:t xml:space="preserve"> folder</w:t>
      </w:r>
      <w:r w:rsidRPr="00F24CFD">
        <w:rPr>
          <w:rFonts w:eastAsia="Calibri" w:cs="Arial"/>
          <w:sz w:val="22"/>
          <w:szCs w:val="22"/>
          <w:lang w:eastAsia="en-US"/>
        </w:rPr>
        <w:t xml:space="preserve"> before contacting </w:t>
      </w:r>
      <w:bookmarkStart w:id="2" w:name="_Hlk62822107"/>
      <w:r w:rsidRPr="00F24CFD">
        <w:rPr>
          <w:rFonts w:eastAsia="Calibri" w:cs="Arial"/>
          <w:sz w:val="22"/>
          <w:szCs w:val="22"/>
          <w:lang w:eastAsia="en-US"/>
        </w:rPr>
        <w:t>the Benefits team on 01225 477777.</w:t>
      </w:r>
      <w:bookmarkEnd w:id="2"/>
    </w:p>
    <w:p w14:paraId="739ED3CF" w14:textId="6BB7E307" w:rsidR="00F24CFD" w:rsidRPr="00F24CFD" w:rsidRDefault="00F24CFD" w:rsidP="00F24CFD">
      <w:pPr>
        <w:spacing w:after="200"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F24CFD">
        <w:rPr>
          <w:rFonts w:eastAsia="Calibri" w:cs="Arial"/>
          <w:b/>
          <w:bCs/>
          <w:sz w:val="22"/>
          <w:szCs w:val="22"/>
          <w:lang w:eastAsia="en-US"/>
        </w:rPr>
        <w:lastRenderedPageBreak/>
        <w:t>The Voucher value will be for £</w:t>
      </w:r>
      <w:r w:rsidR="00B35479">
        <w:rPr>
          <w:rFonts w:eastAsia="Calibri" w:cs="Arial"/>
          <w:b/>
          <w:bCs/>
          <w:sz w:val="22"/>
          <w:szCs w:val="22"/>
          <w:lang w:eastAsia="en-US"/>
        </w:rPr>
        <w:t>9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>0 per child.</w:t>
      </w:r>
    </w:p>
    <w:p w14:paraId="2F30AC41" w14:textId="03FA90D3" w:rsidR="00F24CFD" w:rsidRPr="00F24CFD" w:rsidRDefault="00F24CFD" w:rsidP="00F24CFD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F24CFD">
        <w:rPr>
          <w:rFonts w:eastAsia="Calibri" w:cs="Arial"/>
          <w:sz w:val="22"/>
          <w:szCs w:val="22"/>
          <w:lang w:eastAsia="en-US"/>
        </w:rPr>
        <w:t xml:space="preserve">For parents / guardians who are eligible for free school meals but did not claim a voucher previously, you can make a claim through the council’s web portal which will open </w:t>
      </w:r>
      <w:r w:rsidR="00D8669C">
        <w:rPr>
          <w:rFonts w:eastAsia="Calibri" w:cs="Arial"/>
          <w:sz w:val="22"/>
          <w:szCs w:val="22"/>
          <w:lang w:eastAsia="en-US"/>
        </w:rPr>
        <w:t xml:space="preserve">in the afternoon of </w:t>
      </w:r>
      <w:r w:rsidR="007B74D4">
        <w:rPr>
          <w:rFonts w:eastAsia="Calibri" w:cs="Arial"/>
          <w:sz w:val="22"/>
          <w:szCs w:val="22"/>
          <w:lang w:eastAsia="en-US"/>
        </w:rPr>
        <w:t>20</w:t>
      </w:r>
      <w:r w:rsidR="00367CD0" w:rsidRPr="00367CD0">
        <w:rPr>
          <w:rFonts w:eastAsia="Calibri" w:cs="Arial"/>
          <w:sz w:val="22"/>
          <w:szCs w:val="22"/>
          <w:vertAlign w:val="superscript"/>
          <w:lang w:eastAsia="en-US"/>
        </w:rPr>
        <w:t>th</w:t>
      </w:r>
      <w:r w:rsidR="00367CD0">
        <w:rPr>
          <w:rFonts w:eastAsia="Calibri" w:cs="Arial"/>
          <w:sz w:val="22"/>
          <w:szCs w:val="22"/>
          <w:lang w:eastAsia="en-US"/>
        </w:rPr>
        <w:t xml:space="preserve"> </w:t>
      </w:r>
      <w:r w:rsidR="00B35479">
        <w:rPr>
          <w:rFonts w:eastAsia="Calibri" w:cs="Arial"/>
          <w:sz w:val="22"/>
          <w:szCs w:val="22"/>
          <w:lang w:eastAsia="en-US"/>
        </w:rPr>
        <w:t>July</w:t>
      </w:r>
      <w:r w:rsidRPr="00F24CFD">
        <w:rPr>
          <w:rFonts w:eastAsia="Calibri" w:cs="Arial"/>
          <w:sz w:val="22"/>
          <w:szCs w:val="22"/>
          <w:lang w:eastAsia="en-US"/>
        </w:rPr>
        <w:t>.</w:t>
      </w:r>
    </w:p>
    <w:p w14:paraId="794CFD6C" w14:textId="37A0D082" w:rsidR="00F24CFD" w:rsidRPr="00F24CFD" w:rsidRDefault="00F24CFD" w:rsidP="00F24CFD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F24CFD">
        <w:rPr>
          <w:rFonts w:eastAsia="Calibri" w:cs="Arial"/>
          <w:sz w:val="22"/>
          <w:szCs w:val="22"/>
          <w:lang w:eastAsia="en-US"/>
        </w:rPr>
        <w:t xml:space="preserve">The web link below will request you to submit an e-mail address and some details about yourself and your child /children including your National Insurance </w:t>
      </w:r>
      <w:r w:rsidR="00367CD0">
        <w:rPr>
          <w:rFonts w:eastAsia="Calibri" w:cs="Arial"/>
          <w:sz w:val="22"/>
          <w:szCs w:val="22"/>
          <w:lang w:eastAsia="en-US"/>
        </w:rPr>
        <w:t>N</w:t>
      </w:r>
      <w:r w:rsidRPr="00F24CFD">
        <w:rPr>
          <w:rFonts w:eastAsia="Calibri" w:cs="Arial"/>
          <w:sz w:val="22"/>
          <w:szCs w:val="22"/>
          <w:lang w:eastAsia="en-US"/>
        </w:rPr>
        <w:t>umber. From this information we will cross check with the entitled to benefit related free school meals register and issue a code back to your e-mail address</w:t>
      </w:r>
      <w:r w:rsidR="00367CD0">
        <w:rPr>
          <w:rFonts w:eastAsia="Calibri" w:cs="Arial"/>
          <w:sz w:val="22"/>
          <w:szCs w:val="22"/>
          <w:lang w:eastAsia="en-US"/>
        </w:rPr>
        <w:t xml:space="preserve"> where applicable</w:t>
      </w:r>
      <w:r w:rsidRPr="00F24CFD">
        <w:rPr>
          <w:rFonts w:eastAsia="Calibri" w:cs="Arial"/>
          <w:sz w:val="22"/>
          <w:szCs w:val="22"/>
          <w:lang w:eastAsia="en-US"/>
        </w:rPr>
        <w:t>. This may take a few days to complete.</w:t>
      </w:r>
    </w:p>
    <w:p w14:paraId="0F9B4A64" w14:textId="00FDA6E7" w:rsidR="007B5EE0" w:rsidRDefault="005C57F2" w:rsidP="00F24CFD">
      <w:pPr>
        <w:spacing w:after="200" w:line="276" w:lineRule="auto"/>
      </w:pPr>
      <w:hyperlink r:id="rId7" w:history="1">
        <w:r w:rsidR="007B5EE0" w:rsidRPr="00F806A3">
          <w:rPr>
            <w:rStyle w:val="Hyperlink"/>
          </w:rPr>
          <w:t>https://beta.bathnes.gov.uk/apply-free-school-meal-supermarket-vouchers</w:t>
        </w:r>
      </w:hyperlink>
    </w:p>
    <w:p w14:paraId="1AD92141" w14:textId="4E46DD0E" w:rsidR="00F24CFD" w:rsidRPr="00F24CFD" w:rsidRDefault="00F24CFD" w:rsidP="00F24CFD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F24CFD">
        <w:rPr>
          <w:rFonts w:eastAsia="Calibri" w:cs="Arial"/>
          <w:sz w:val="22"/>
          <w:szCs w:val="22"/>
          <w:lang w:eastAsia="en-US"/>
        </w:rPr>
        <w:t xml:space="preserve">Please ensure you are happy with your choice of supermarket 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before </w:t>
      </w:r>
      <w:r w:rsidRPr="00F24CFD">
        <w:rPr>
          <w:rFonts w:eastAsia="Calibri" w:cs="Arial"/>
          <w:sz w:val="22"/>
          <w:szCs w:val="22"/>
          <w:lang w:eastAsia="en-US"/>
        </w:rPr>
        <w:t xml:space="preserve">you checkout, as this 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 xml:space="preserve">cannot be changed </w:t>
      </w:r>
      <w:r w:rsidRPr="00F24CFD">
        <w:rPr>
          <w:rFonts w:eastAsia="Calibri" w:cs="Arial"/>
          <w:sz w:val="22"/>
          <w:szCs w:val="22"/>
          <w:lang w:eastAsia="en-US"/>
        </w:rPr>
        <w:t xml:space="preserve">once it has been picked. </w:t>
      </w:r>
      <w:r w:rsidRPr="00F24CFD">
        <w:rPr>
          <w:rFonts w:eastAsia="Calibri" w:cs="Arial"/>
          <w:b/>
          <w:bCs/>
          <w:sz w:val="22"/>
          <w:szCs w:val="22"/>
          <w:lang w:eastAsia="en-US"/>
        </w:rPr>
        <w:t>It is also very important that upon receiving your voucher for your chosen supermarket that you download and save it to your smartphone or computer, as replacements will not be issued.</w:t>
      </w:r>
      <w:r w:rsidRPr="00F24CFD">
        <w:rPr>
          <w:rFonts w:eastAsia="Calibri" w:cs="Arial"/>
          <w:sz w:val="22"/>
          <w:szCs w:val="22"/>
          <w:lang w:eastAsia="en-US"/>
        </w:rPr>
        <w:t xml:space="preserve"> Full terms and conditions are displayed on the voucher.</w:t>
      </w:r>
    </w:p>
    <w:p w14:paraId="16DD85EB" w14:textId="77777777" w:rsidR="00F24CFD" w:rsidRPr="00F24CFD" w:rsidRDefault="00F24CFD" w:rsidP="00F24CFD">
      <w:pPr>
        <w:spacing w:after="200" w:line="276" w:lineRule="auto"/>
        <w:rPr>
          <w:rFonts w:cs="Arial"/>
          <w:sz w:val="22"/>
          <w:szCs w:val="22"/>
          <w:lang w:eastAsia="en-US"/>
        </w:rPr>
      </w:pPr>
      <w:r w:rsidRPr="00F24CFD">
        <w:rPr>
          <w:rFonts w:eastAsia="Calibri" w:cs="Arial"/>
          <w:sz w:val="22"/>
          <w:szCs w:val="22"/>
          <w:lang w:eastAsia="en-US"/>
        </w:rPr>
        <w:t xml:space="preserve">If you do not have electronic means of contacting us, then please phone the Benefits team on 01225 477777.  where you will be asked to provide the same data and a voucher will be made available to you via alternative means depending on your circumstances. </w:t>
      </w:r>
    </w:p>
    <w:p w14:paraId="4B6750E7" w14:textId="5B459801" w:rsidR="00F24CFD" w:rsidRDefault="00F24CFD" w:rsidP="00F24CFD">
      <w:pPr>
        <w:rPr>
          <w:rFonts w:cs="Arial"/>
          <w:sz w:val="22"/>
          <w:szCs w:val="22"/>
          <w:lang w:eastAsia="en-US"/>
        </w:rPr>
      </w:pPr>
      <w:r w:rsidRPr="00F24CFD">
        <w:rPr>
          <w:rFonts w:cs="Arial"/>
          <w:sz w:val="22"/>
          <w:szCs w:val="22"/>
          <w:lang w:eastAsia="en-US"/>
        </w:rPr>
        <w:t>Yours sincerely</w:t>
      </w:r>
    </w:p>
    <w:p w14:paraId="17E53D9A" w14:textId="77777777" w:rsidR="00F24CFD" w:rsidRPr="00F24CFD" w:rsidRDefault="00F24CFD" w:rsidP="00F24CFD">
      <w:pPr>
        <w:rPr>
          <w:rFonts w:cs="Arial"/>
          <w:sz w:val="22"/>
          <w:szCs w:val="22"/>
          <w:lang w:eastAsia="en-US"/>
        </w:rPr>
      </w:pPr>
    </w:p>
    <w:p w14:paraId="5597812A" w14:textId="77777777" w:rsidR="00F24CFD" w:rsidRPr="00F24CFD" w:rsidRDefault="00F24CFD" w:rsidP="00F24CFD">
      <w:pPr>
        <w:rPr>
          <w:rFonts w:cs="Arial"/>
          <w:color w:val="000000"/>
          <w:sz w:val="22"/>
          <w:szCs w:val="22"/>
          <w:lang w:val="en-US" w:bidi="gu-IN"/>
        </w:rPr>
      </w:pPr>
      <w:r w:rsidRPr="00F24CFD">
        <w:rPr>
          <w:rFonts w:cs="Arial"/>
          <w:sz w:val="22"/>
          <w:szCs w:val="22"/>
          <w:lang w:eastAsia="en-US"/>
        </w:rPr>
        <w:t>Bath and North East Somerse</w:t>
      </w:r>
      <w:r w:rsidRPr="00F24CFD">
        <w:rPr>
          <w:rFonts w:cs="Arial"/>
          <w:color w:val="000000"/>
          <w:sz w:val="22"/>
          <w:szCs w:val="22"/>
          <w:lang w:eastAsia="en-US"/>
        </w:rPr>
        <w:t>t Council</w:t>
      </w:r>
    </w:p>
    <w:p w14:paraId="7CC6AC05" w14:textId="77777777" w:rsidR="00E763B0" w:rsidRDefault="00E763B0"/>
    <w:sectPr w:rsidR="00E763B0" w:rsidSect="00F24CFD">
      <w:headerReference w:type="first" r:id="rId8"/>
      <w:footerReference w:type="first" r:id="rId9"/>
      <w:pgSz w:w="11906" w:h="16838" w:code="9"/>
      <w:pgMar w:top="851" w:right="1077" w:bottom="851" w:left="1077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0F5DC" w14:textId="77777777" w:rsidR="005C57F2" w:rsidRDefault="005C57F2">
      <w:r>
        <w:separator/>
      </w:r>
    </w:p>
  </w:endnote>
  <w:endnote w:type="continuationSeparator" w:id="0">
    <w:p w14:paraId="282A0C09" w14:textId="77777777" w:rsidR="005C57F2" w:rsidRDefault="005C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6E473" w14:textId="77777777" w:rsidR="003A7494" w:rsidRPr="00312DAE" w:rsidRDefault="005C57F2">
    <w:pPr>
      <w:pStyle w:val="Footer"/>
      <w:jc w:val="right"/>
      <w:rPr>
        <w:sz w:val="20"/>
      </w:rPr>
    </w:pPr>
  </w:p>
  <w:p w14:paraId="3BD6DCF4" w14:textId="77777777" w:rsidR="003A7494" w:rsidRDefault="005C57F2" w:rsidP="00D00A40">
    <w:pPr>
      <w:pStyle w:val="Footer"/>
      <w:ind w:left="-1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731D2" w14:textId="77777777" w:rsidR="005C57F2" w:rsidRDefault="005C57F2">
      <w:r>
        <w:separator/>
      </w:r>
    </w:p>
  </w:footnote>
  <w:footnote w:type="continuationSeparator" w:id="0">
    <w:p w14:paraId="588C8B42" w14:textId="77777777" w:rsidR="005C57F2" w:rsidRDefault="005C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-142" w:tblpY="-942"/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59"/>
      <w:gridCol w:w="5464"/>
    </w:tblGrid>
    <w:tr w:rsidR="00016C55" w:rsidRPr="00925AF3" w14:paraId="69B88449" w14:textId="77777777" w:rsidTr="000C7CFD">
      <w:trPr>
        <w:trHeight w:val="310"/>
      </w:trPr>
      <w:tc>
        <w:tcPr>
          <w:tcW w:w="4459" w:type="dxa"/>
        </w:tcPr>
        <w:p w14:paraId="1491F7D2" w14:textId="77777777" w:rsidR="00016C55" w:rsidRDefault="005C57F2" w:rsidP="00016C55">
          <w:pPr>
            <w:ind w:firstLine="720"/>
            <w:rPr>
              <w:sz w:val="22"/>
              <w:szCs w:val="22"/>
            </w:rPr>
          </w:pPr>
          <w:bookmarkStart w:id="3" w:name="Email"/>
          <w:bookmarkStart w:id="4" w:name="EmailName"/>
          <w:bookmarkEnd w:id="3"/>
          <w:bookmarkEnd w:id="4"/>
        </w:p>
        <w:p w14:paraId="3EDCE08C" w14:textId="28035E93" w:rsidR="00016C55" w:rsidRPr="00355DC1" w:rsidRDefault="00F24CFD" w:rsidP="00016C55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042FA88" wp14:editId="32C41917">
                <wp:extent cx="2028825" cy="11144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4" w:type="dxa"/>
        </w:tcPr>
        <w:p w14:paraId="3A9F299C" w14:textId="77777777" w:rsidR="00016C55" w:rsidRPr="005C59E4" w:rsidRDefault="005C57F2" w:rsidP="00016C55">
          <w:pPr>
            <w:jc w:val="right"/>
            <w:rPr>
              <w:b/>
            </w:rPr>
          </w:pPr>
          <w:bookmarkStart w:id="5" w:name="Date"/>
          <w:bookmarkEnd w:id="5"/>
        </w:p>
        <w:p w14:paraId="070C1BD8" w14:textId="77777777" w:rsidR="00016C55" w:rsidRDefault="005C57F2" w:rsidP="00016C55">
          <w:pPr>
            <w:jc w:val="right"/>
            <w:rPr>
              <w:b/>
            </w:rPr>
          </w:pPr>
        </w:p>
        <w:p w14:paraId="7694DC98" w14:textId="77777777" w:rsidR="00016C55" w:rsidRPr="005C59E4" w:rsidRDefault="00D8669C" w:rsidP="00016C55">
          <w:pPr>
            <w:jc w:val="right"/>
            <w:rPr>
              <w:b/>
            </w:rPr>
          </w:pPr>
          <w:r>
            <w:rPr>
              <w:b/>
            </w:rPr>
            <w:t>Education Dept</w:t>
          </w:r>
          <w:r w:rsidRPr="005C59E4">
            <w:rPr>
              <w:b/>
            </w:rPr>
            <w:t xml:space="preserve">  </w:t>
          </w:r>
        </w:p>
        <w:p w14:paraId="47DFBD16" w14:textId="77777777" w:rsidR="00016C55" w:rsidRDefault="00D8669C" w:rsidP="00016C55">
          <w:pPr>
            <w:jc w:val="right"/>
            <w:rPr>
              <w:b/>
            </w:rPr>
          </w:pPr>
          <w:r w:rsidRPr="005C59E4">
            <w:rPr>
              <w:b/>
            </w:rPr>
            <w:t>Bath &amp; North East Somerset Council</w:t>
          </w:r>
        </w:p>
        <w:p w14:paraId="6D65D739" w14:textId="77777777" w:rsidR="00016C55" w:rsidRDefault="00D8669C" w:rsidP="00016C55">
          <w:pPr>
            <w:jc w:val="right"/>
          </w:pPr>
          <w:r w:rsidRPr="00925AF3">
            <w:t>Lewis House, Manvers Street, Bath. BA1 1JG</w:t>
          </w:r>
        </w:p>
        <w:p w14:paraId="76FE8490" w14:textId="77777777" w:rsidR="00016C55" w:rsidRDefault="005C57F2" w:rsidP="00016C55">
          <w:pPr>
            <w:jc w:val="right"/>
          </w:pPr>
          <w:hyperlink r:id="rId2" w:history="1">
            <w:r w:rsidR="00D8669C" w:rsidRPr="009617CB">
              <w:rPr>
                <w:rStyle w:val="Hyperlink"/>
              </w:rPr>
              <w:t>www.bathnes.gov.uk</w:t>
            </w:r>
          </w:hyperlink>
        </w:p>
        <w:p w14:paraId="1D308705" w14:textId="77777777" w:rsidR="00016C55" w:rsidRPr="00925AF3" w:rsidRDefault="00D8669C" w:rsidP="00016C55">
          <w:pPr>
            <w:jc w:val="center"/>
          </w:pPr>
          <w:r>
            <w:t xml:space="preserve"> </w:t>
          </w:r>
        </w:p>
      </w:tc>
    </w:tr>
  </w:tbl>
  <w:p w14:paraId="66B7CA92" w14:textId="77777777" w:rsidR="003A7494" w:rsidRPr="00ED361F" w:rsidRDefault="005C57F2" w:rsidP="00405324">
    <w:pPr>
      <w:pStyle w:val="Header"/>
      <w:jc w:val="right"/>
    </w:pPr>
  </w:p>
  <w:p w14:paraId="33E32C04" w14:textId="77777777" w:rsidR="003A7494" w:rsidRPr="00ED361F" w:rsidRDefault="00D8669C" w:rsidP="00795EEB">
    <w:pPr>
      <w:pStyle w:val="Header"/>
      <w:jc w:val="right"/>
    </w:pPr>
    <w:r w:rsidRPr="00ED361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FD"/>
    <w:rsid w:val="0018790E"/>
    <w:rsid w:val="001E24A0"/>
    <w:rsid w:val="00237872"/>
    <w:rsid w:val="00353971"/>
    <w:rsid w:val="00367CD0"/>
    <w:rsid w:val="003A32A9"/>
    <w:rsid w:val="003D3CC5"/>
    <w:rsid w:val="004E6D38"/>
    <w:rsid w:val="005C57F2"/>
    <w:rsid w:val="005E5E92"/>
    <w:rsid w:val="00677383"/>
    <w:rsid w:val="006D7BA9"/>
    <w:rsid w:val="00796820"/>
    <w:rsid w:val="007B5EE0"/>
    <w:rsid w:val="007B74D4"/>
    <w:rsid w:val="007F29B8"/>
    <w:rsid w:val="00852F0E"/>
    <w:rsid w:val="008F3CA8"/>
    <w:rsid w:val="0093135D"/>
    <w:rsid w:val="009B038A"/>
    <w:rsid w:val="009D207D"/>
    <w:rsid w:val="00A25F63"/>
    <w:rsid w:val="00B35479"/>
    <w:rsid w:val="00B73A94"/>
    <w:rsid w:val="00B8167E"/>
    <w:rsid w:val="00B85796"/>
    <w:rsid w:val="00C73B3C"/>
    <w:rsid w:val="00D32D76"/>
    <w:rsid w:val="00D8669C"/>
    <w:rsid w:val="00D948CE"/>
    <w:rsid w:val="00E763B0"/>
    <w:rsid w:val="00F2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19FE3"/>
  <w15:chartTrackingRefBased/>
  <w15:docId w15:val="{71ECB6B2-E6E4-462E-AF0B-BD4DE6D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4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CFD"/>
  </w:style>
  <w:style w:type="paragraph" w:styleId="Footer">
    <w:name w:val="footer"/>
    <w:basedOn w:val="Normal"/>
    <w:link w:val="FooterChar"/>
    <w:uiPriority w:val="99"/>
    <w:semiHidden/>
    <w:unhideWhenUsed/>
    <w:rsid w:val="00F24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CFD"/>
  </w:style>
  <w:style w:type="character" w:styleId="Hyperlink">
    <w:name w:val="Hyperlink"/>
    <w:uiPriority w:val="99"/>
    <w:rsid w:val="00F24CF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eta.bathnes.gov.uk/apply-free-school-meal-supermarket-vouch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ta.bathnes.gov.uk/apply-free-school-meal-supermarket-vouche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thnes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Riddle</dc:creator>
  <cp:keywords/>
  <dc:description/>
  <cp:lastModifiedBy>Dieter Cook</cp:lastModifiedBy>
  <cp:revision>2</cp:revision>
  <dcterms:created xsi:type="dcterms:W3CDTF">2022-07-19T10:00:00Z</dcterms:created>
  <dcterms:modified xsi:type="dcterms:W3CDTF">2022-07-19T10:00:00Z</dcterms:modified>
</cp:coreProperties>
</file>