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DF429" w14:textId="2B059BEA" w:rsidR="00111603" w:rsidRPr="004922EE" w:rsidRDefault="00B047CC" w:rsidP="00B527D8">
      <w:pPr>
        <w:jc w:val="right"/>
        <w:rPr>
          <w:rFonts w:asciiTheme="minorHAnsi" w:hAnsiTheme="minorHAnsi" w:cstheme="minorHAnsi"/>
          <w:b/>
          <w:color w:val="A8D08D"/>
          <w:sz w:val="48"/>
          <w:szCs w:val="48"/>
        </w:rPr>
      </w:pPr>
      <w:r w:rsidRPr="004922EE">
        <w:rPr>
          <w:rFonts w:asciiTheme="minorHAnsi" w:hAnsiTheme="minorHAnsi" w:cstheme="minorHAnsi"/>
          <w:b/>
          <w:color w:val="A8D08D"/>
          <w:sz w:val="72"/>
          <w:szCs w:val="72"/>
        </w:rPr>
        <w:t xml:space="preserve"> </w:t>
      </w:r>
      <w:r w:rsidRPr="004922EE">
        <w:rPr>
          <w:rFonts w:asciiTheme="minorHAnsi" w:eastAsia="Arial" w:hAnsiTheme="minorHAnsi" w:cstheme="minorHAnsi"/>
          <w:b/>
          <w:color w:val="4472C4" w:themeColor="accent1"/>
          <w:sz w:val="32"/>
          <w:szCs w:val="32"/>
        </w:rPr>
        <w:t>Risk</w:t>
      </w:r>
      <w:r w:rsidRPr="004922EE">
        <w:rPr>
          <w:rFonts w:asciiTheme="minorHAnsi" w:hAnsiTheme="minorHAnsi" w:cstheme="minorHAnsi"/>
          <w:b/>
          <w:color w:val="A8D08D"/>
          <w:sz w:val="32"/>
          <w:szCs w:val="32"/>
        </w:rPr>
        <w:t xml:space="preserve"> </w:t>
      </w:r>
      <w:r w:rsidRPr="004922EE">
        <w:rPr>
          <w:rFonts w:asciiTheme="minorHAnsi" w:eastAsia="Arial" w:hAnsiTheme="minorHAnsi" w:cstheme="minorHAnsi"/>
          <w:b/>
          <w:color w:val="4472C4" w:themeColor="accent1"/>
          <w:sz w:val="32"/>
          <w:szCs w:val="32"/>
        </w:rPr>
        <w:t xml:space="preserve">Assessment </w:t>
      </w:r>
      <w:r w:rsidR="004922EE" w:rsidRPr="004922EE">
        <w:rPr>
          <w:rFonts w:asciiTheme="minorHAnsi" w:eastAsia="Arial" w:hAnsiTheme="minorHAnsi" w:cstheme="minorHAnsi"/>
          <w:b/>
          <w:color w:val="4472C4" w:themeColor="accent1"/>
          <w:sz w:val="32"/>
          <w:szCs w:val="32"/>
        </w:rPr>
        <w:t>for the Federation of Bishop Sutton &amp; Stanton Drew Primary Schools</w:t>
      </w:r>
      <w:r w:rsidRPr="004922EE">
        <w:rPr>
          <w:rFonts w:asciiTheme="minorHAnsi" w:eastAsia="Arial" w:hAnsiTheme="minorHAnsi" w:cstheme="minorHAnsi"/>
          <w:b/>
          <w:color w:val="4472C4" w:themeColor="accent1"/>
          <w:sz w:val="32"/>
          <w:szCs w:val="32"/>
        </w:rPr>
        <w:tab/>
      </w:r>
      <w:r w:rsidRPr="004922EE">
        <w:rPr>
          <w:rFonts w:asciiTheme="minorHAnsi" w:hAnsiTheme="minorHAnsi" w:cstheme="minorHAnsi"/>
          <w:b/>
          <w:color w:val="A8D08D"/>
          <w:sz w:val="72"/>
          <w:szCs w:val="72"/>
        </w:rPr>
        <w:tab/>
      </w:r>
      <w:r w:rsidRPr="004922EE">
        <w:rPr>
          <w:rFonts w:asciiTheme="minorHAnsi" w:hAnsiTheme="minorHAnsi" w:cstheme="minorHAnsi"/>
          <w:b/>
          <w:color w:val="A8D08D"/>
          <w:sz w:val="72"/>
          <w:szCs w:val="72"/>
        </w:rPr>
        <w:tab/>
      </w:r>
      <w:r w:rsidRPr="004922EE">
        <w:rPr>
          <w:rFonts w:asciiTheme="minorHAnsi" w:hAnsiTheme="minorHAnsi" w:cstheme="minorHAnsi"/>
          <w:b/>
          <w:color w:val="A8D08D"/>
          <w:sz w:val="72"/>
          <w:szCs w:val="72"/>
        </w:rPr>
        <w:tab/>
      </w:r>
      <w:r w:rsidRPr="004922EE">
        <w:rPr>
          <w:rFonts w:asciiTheme="minorHAnsi" w:hAnsiTheme="minorHAnsi" w:cstheme="minorHAnsi"/>
          <w:b/>
          <w:color w:val="A8D08D"/>
          <w:sz w:val="72"/>
          <w:szCs w:val="72"/>
        </w:rPr>
        <w:tab/>
      </w:r>
      <w:r w:rsidRPr="004922EE">
        <w:rPr>
          <w:rFonts w:asciiTheme="minorHAnsi" w:hAnsiTheme="minorHAnsi" w:cstheme="minorHAnsi"/>
          <w:b/>
          <w:color w:val="A8D08D"/>
          <w:sz w:val="72"/>
          <w:szCs w:val="72"/>
        </w:rPr>
        <w:tab/>
      </w:r>
      <w:r w:rsidRPr="004922EE">
        <w:rPr>
          <w:rFonts w:asciiTheme="minorHAnsi" w:hAnsiTheme="minorHAnsi" w:cstheme="minorHAnsi"/>
          <w:b/>
          <w:color w:val="A8D08D"/>
          <w:sz w:val="72"/>
          <w:szCs w:val="72"/>
        </w:rPr>
        <w:tab/>
      </w:r>
      <w:r w:rsidR="00B527D8" w:rsidRPr="004922EE">
        <w:rPr>
          <w:rFonts w:asciiTheme="minorHAnsi" w:hAnsiTheme="minorHAnsi" w:cstheme="minorHAnsi"/>
          <w:noProof/>
        </w:rPr>
        <w:drawing>
          <wp:inline distT="0" distB="0" distL="0" distR="0" wp14:anchorId="09BD2C7E" wp14:editId="39609BAA">
            <wp:extent cx="923925" cy="847725"/>
            <wp:effectExtent l="0" t="0" r="9525" b="9525"/>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847725"/>
                    </a:xfrm>
                    <a:prstGeom prst="rect">
                      <a:avLst/>
                    </a:prstGeom>
                  </pic:spPr>
                </pic:pic>
              </a:graphicData>
            </a:graphic>
          </wp:inline>
        </w:drawing>
      </w:r>
    </w:p>
    <w:tbl>
      <w:tblPr>
        <w:tblStyle w:val="af3"/>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472C4" w:themeFill="accent1"/>
        <w:tblLayout w:type="fixed"/>
        <w:tblLook w:val="0400" w:firstRow="0" w:lastRow="0" w:firstColumn="0" w:lastColumn="0" w:noHBand="0" w:noVBand="1"/>
      </w:tblPr>
      <w:tblGrid>
        <w:gridCol w:w="13948"/>
      </w:tblGrid>
      <w:tr w:rsidR="00111603" w:rsidRPr="004922EE" w14:paraId="49BA8544" w14:textId="77777777" w:rsidTr="00B527D8">
        <w:trPr>
          <w:trHeight w:val="1042"/>
        </w:trPr>
        <w:tc>
          <w:tcPr>
            <w:tcW w:w="13948" w:type="dxa"/>
            <w:shd w:val="clear" w:color="auto" w:fill="4472C4" w:themeFill="accent1"/>
            <w:vAlign w:val="center"/>
          </w:tcPr>
          <w:p w14:paraId="76ACCF63" w14:textId="77777777" w:rsidR="00111603" w:rsidRPr="004922EE" w:rsidRDefault="00B047CC">
            <w:pPr>
              <w:rPr>
                <w:rFonts w:asciiTheme="minorHAnsi" w:hAnsiTheme="minorHAnsi" w:cstheme="minorHAnsi"/>
                <w:b/>
                <w:color w:val="FFFFFF" w:themeColor="background1"/>
                <w:sz w:val="36"/>
                <w:szCs w:val="36"/>
              </w:rPr>
            </w:pPr>
            <w:r w:rsidRPr="004922EE">
              <w:rPr>
                <w:rFonts w:asciiTheme="minorHAnsi" w:hAnsiTheme="minorHAnsi" w:cstheme="minorHAnsi"/>
                <w:b/>
                <w:color w:val="FFFFFF" w:themeColor="background1"/>
                <w:sz w:val="36"/>
                <w:szCs w:val="36"/>
              </w:rPr>
              <w:t xml:space="preserve">Establishment operation from 1 September 2021: response to Coronavirus </w:t>
            </w:r>
          </w:p>
          <w:p w14:paraId="5E9D0AF7" w14:textId="77777777" w:rsidR="00111603" w:rsidRPr="004922EE" w:rsidRDefault="00B047CC" w:rsidP="00F253B0">
            <w:pPr>
              <w:rPr>
                <w:rFonts w:asciiTheme="minorHAnsi" w:hAnsiTheme="minorHAnsi" w:cstheme="minorHAnsi"/>
                <w:b/>
                <w:color w:val="FFFFFF" w:themeColor="background1"/>
                <w:sz w:val="36"/>
                <w:szCs w:val="36"/>
              </w:rPr>
            </w:pPr>
            <w:r w:rsidRPr="004922EE">
              <w:rPr>
                <w:rFonts w:asciiTheme="minorHAnsi" w:hAnsiTheme="minorHAnsi" w:cstheme="minorHAnsi"/>
                <w:b/>
                <w:color w:val="FFFFFF" w:themeColor="background1"/>
                <w:sz w:val="36"/>
                <w:szCs w:val="36"/>
              </w:rPr>
              <w:t>(COVID-19). Issue 6.</w:t>
            </w:r>
            <w:r w:rsidR="00F253B0" w:rsidRPr="004922EE">
              <w:rPr>
                <w:rFonts w:asciiTheme="minorHAnsi" w:hAnsiTheme="minorHAnsi" w:cstheme="minorHAnsi"/>
                <w:b/>
                <w:color w:val="FFFFFF" w:themeColor="background1"/>
                <w:sz w:val="36"/>
                <w:szCs w:val="36"/>
              </w:rPr>
              <w:t>1</w:t>
            </w:r>
            <w:r w:rsidRPr="004922EE">
              <w:rPr>
                <w:rFonts w:asciiTheme="minorHAnsi" w:hAnsiTheme="minorHAnsi" w:cstheme="minorHAnsi"/>
                <w:b/>
                <w:color w:val="FFFFFF" w:themeColor="background1"/>
                <w:sz w:val="36"/>
                <w:szCs w:val="36"/>
              </w:rPr>
              <w:t xml:space="preserve"> </w:t>
            </w:r>
            <w:r w:rsidRPr="004922EE">
              <w:rPr>
                <w:rFonts w:asciiTheme="minorHAnsi" w:hAnsiTheme="minorHAnsi" w:cstheme="minorHAnsi"/>
                <w:color w:val="FFFFFF" w:themeColor="background1"/>
              </w:rPr>
              <w:t>(Further detail is captured in the Background and Context description below)</w:t>
            </w:r>
          </w:p>
        </w:tc>
      </w:tr>
    </w:tbl>
    <w:p w14:paraId="2E46F033" w14:textId="77777777" w:rsidR="00111603" w:rsidRPr="004922EE" w:rsidRDefault="00B047CC">
      <w:pPr>
        <w:spacing w:after="0"/>
        <w:rPr>
          <w:rFonts w:asciiTheme="minorHAnsi" w:hAnsiTheme="minorHAnsi" w:cstheme="minorHAnsi"/>
          <w:b/>
          <w:sz w:val="36"/>
          <w:szCs w:val="36"/>
        </w:rPr>
      </w:pPr>
      <w:r w:rsidRPr="004922EE">
        <w:rPr>
          <w:rFonts w:asciiTheme="minorHAnsi" w:hAnsiTheme="minorHAnsi" w:cstheme="minorHAnsi"/>
          <w:b/>
          <w:sz w:val="36"/>
          <w:szCs w:val="36"/>
        </w:rPr>
        <w:t>Section 1:</w:t>
      </w:r>
    </w:p>
    <w:tbl>
      <w:tblPr>
        <w:tblStyle w:val="af4"/>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8"/>
        <w:gridCol w:w="6490"/>
        <w:gridCol w:w="900"/>
        <w:gridCol w:w="2520"/>
      </w:tblGrid>
      <w:tr w:rsidR="00111603" w:rsidRPr="004922EE" w14:paraId="5588726E" w14:textId="77777777">
        <w:trPr>
          <w:trHeight w:val="420"/>
        </w:trPr>
        <w:tc>
          <w:tcPr>
            <w:tcW w:w="4048" w:type="dxa"/>
            <w:shd w:val="clear" w:color="auto" w:fill="F3F3F3"/>
            <w:tcMar>
              <w:top w:w="28" w:type="dxa"/>
              <w:left w:w="28" w:type="dxa"/>
              <w:bottom w:w="28" w:type="dxa"/>
              <w:right w:w="28" w:type="dxa"/>
            </w:tcMar>
          </w:tcPr>
          <w:p w14:paraId="727998DC" w14:textId="77777777" w:rsidR="00111603" w:rsidRPr="004922EE" w:rsidRDefault="00B047CC">
            <w:pPr>
              <w:pStyle w:val="Heading3"/>
              <w:outlineLvl w:val="2"/>
              <w:rPr>
                <w:rFonts w:asciiTheme="minorHAnsi" w:hAnsiTheme="minorHAnsi" w:cstheme="minorHAnsi"/>
              </w:rPr>
            </w:pPr>
            <w:r w:rsidRPr="004922EE">
              <w:rPr>
                <w:rFonts w:asciiTheme="minorHAnsi" w:hAnsiTheme="minorHAnsi" w:cstheme="minorHAnsi"/>
              </w:rPr>
              <w:t>Date of Assessment:</w:t>
            </w:r>
          </w:p>
          <w:p w14:paraId="3DEA22F0" w14:textId="77777777" w:rsidR="00111603" w:rsidRPr="004922EE" w:rsidRDefault="00111603">
            <w:pPr>
              <w:rPr>
                <w:rFonts w:asciiTheme="minorHAnsi" w:hAnsiTheme="minorHAnsi" w:cstheme="minorHAnsi"/>
              </w:rPr>
            </w:pPr>
          </w:p>
        </w:tc>
        <w:tc>
          <w:tcPr>
            <w:tcW w:w="6490" w:type="dxa"/>
            <w:shd w:val="clear" w:color="auto" w:fill="auto"/>
            <w:tcMar>
              <w:top w:w="28" w:type="dxa"/>
              <w:left w:w="28" w:type="dxa"/>
              <w:bottom w:w="28" w:type="dxa"/>
              <w:right w:w="28" w:type="dxa"/>
            </w:tcMar>
          </w:tcPr>
          <w:p w14:paraId="5A4B2422" w14:textId="77777777" w:rsidR="00111603" w:rsidRPr="004922EE" w:rsidRDefault="00B047CC">
            <w:pPr>
              <w:pStyle w:val="Heading3"/>
              <w:outlineLvl w:val="2"/>
              <w:rPr>
                <w:rFonts w:asciiTheme="minorHAnsi" w:hAnsiTheme="minorHAnsi" w:cstheme="minorHAnsi"/>
              </w:rPr>
            </w:pPr>
            <w:bookmarkStart w:id="0" w:name="_heading=h.gjdgxs" w:colFirst="0" w:colLast="0"/>
            <w:bookmarkEnd w:id="0"/>
            <w:r w:rsidRPr="004922EE">
              <w:rPr>
                <w:rFonts w:asciiTheme="minorHAnsi" w:hAnsiTheme="minorHAnsi" w:cstheme="minorHAnsi"/>
              </w:rPr>
              <w:t>MAT/Establishment/Section/Team:</w:t>
            </w:r>
          </w:p>
        </w:tc>
        <w:tc>
          <w:tcPr>
            <w:tcW w:w="3420" w:type="dxa"/>
            <w:gridSpan w:val="2"/>
            <w:shd w:val="clear" w:color="auto" w:fill="auto"/>
            <w:tcMar>
              <w:top w:w="28" w:type="dxa"/>
              <w:left w:w="28" w:type="dxa"/>
              <w:bottom w:w="28" w:type="dxa"/>
              <w:right w:w="28" w:type="dxa"/>
            </w:tcMar>
          </w:tcPr>
          <w:p w14:paraId="0FB6091E" w14:textId="77777777" w:rsidR="00111603" w:rsidRPr="004922EE" w:rsidRDefault="00B047CC">
            <w:pPr>
              <w:widowControl w:val="0"/>
              <w:pBdr>
                <w:top w:val="nil"/>
                <w:left w:val="nil"/>
                <w:bottom w:val="nil"/>
                <w:right w:val="nil"/>
                <w:between w:val="nil"/>
              </w:pBdr>
              <w:rPr>
                <w:rFonts w:asciiTheme="minorHAnsi" w:hAnsiTheme="minorHAnsi" w:cstheme="minorHAnsi"/>
                <w:color w:val="999999"/>
                <w:sz w:val="28"/>
                <w:szCs w:val="28"/>
              </w:rPr>
            </w:pPr>
            <w:r w:rsidRPr="004922EE">
              <w:rPr>
                <w:rFonts w:asciiTheme="minorHAnsi" w:hAnsiTheme="minorHAnsi" w:cstheme="minorHAnsi"/>
                <w:b/>
                <w:sz w:val="28"/>
                <w:szCs w:val="28"/>
              </w:rPr>
              <w:t>Review date:</w:t>
            </w:r>
            <w:r w:rsidRPr="004922EE">
              <w:rPr>
                <w:rFonts w:asciiTheme="minorHAnsi" w:hAnsiTheme="minorHAnsi" w:cstheme="minorHAnsi"/>
                <w:sz w:val="28"/>
                <w:szCs w:val="28"/>
              </w:rPr>
              <w:t xml:space="preserve"> </w:t>
            </w:r>
            <w:r w:rsidRPr="004922EE">
              <w:rPr>
                <w:rFonts w:asciiTheme="minorHAnsi" w:hAnsiTheme="minorHAnsi" w:cstheme="minorHAnsi"/>
                <w:color w:val="999999"/>
                <w:sz w:val="20"/>
                <w:szCs w:val="20"/>
              </w:rPr>
              <w:t>(Complete once the action plan section below is addressed)</w:t>
            </w:r>
          </w:p>
        </w:tc>
      </w:tr>
      <w:tr w:rsidR="004922EE" w:rsidRPr="004922EE" w14:paraId="33F776A1" w14:textId="77777777">
        <w:trPr>
          <w:trHeight w:val="480"/>
        </w:trPr>
        <w:tc>
          <w:tcPr>
            <w:tcW w:w="4048" w:type="dxa"/>
            <w:vMerge w:val="restart"/>
            <w:shd w:val="clear" w:color="auto" w:fill="F3F3F3"/>
            <w:tcMar>
              <w:top w:w="28" w:type="dxa"/>
              <w:left w:w="28" w:type="dxa"/>
              <w:bottom w:w="28" w:type="dxa"/>
              <w:right w:w="28" w:type="dxa"/>
            </w:tcMar>
          </w:tcPr>
          <w:p w14:paraId="6E9AB814" w14:textId="77777777" w:rsidR="004922EE" w:rsidRPr="004922EE" w:rsidRDefault="004922EE" w:rsidP="004922EE">
            <w:pPr>
              <w:pStyle w:val="Heading3"/>
              <w:outlineLvl w:val="2"/>
              <w:rPr>
                <w:rFonts w:asciiTheme="minorHAnsi" w:hAnsiTheme="minorHAnsi" w:cstheme="minorHAnsi"/>
              </w:rPr>
            </w:pPr>
            <w:r w:rsidRPr="004922EE">
              <w:rPr>
                <w:rFonts w:asciiTheme="minorHAnsi" w:hAnsiTheme="minorHAnsi" w:cstheme="minorHAnsi"/>
              </w:rPr>
              <w:t>Assessed by:</w:t>
            </w:r>
          </w:p>
          <w:p w14:paraId="4094DA77" w14:textId="77777777" w:rsidR="004922EE" w:rsidRPr="004922EE" w:rsidRDefault="004922EE" w:rsidP="004922EE">
            <w:pPr>
              <w:rPr>
                <w:rFonts w:asciiTheme="minorHAnsi" w:hAnsiTheme="minorHAnsi" w:cstheme="minorHAnsi"/>
                <w:color w:val="999999"/>
                <w:sz w:val="20"/>
                <w:szCs w:val="20"/>
              </w:rPr>
            </w:pPr>
            <w:r w:rsidRPr="004922EE">
              <w:rPr>
                <w:rFonts w:asciiTheme="minorHAnsi" w:hAnsiTheme="minorHAnsi" w:cstheme="minorHAnsi"/>
                <w:color w:val="999999"/>
                <w:sz w:val="20"/>
                <w:szCs w:val="20"/>
              </w:rPr>
              <w:t xml:space="preserve">Please print names of all those involved with this assessment. </w:t>
            </w:r>
          </w:p>
        </w:tc>
        <w:tc>
          <w:tcPr>
            <w:tcW w:w="6490" w:type="dxa"/>
            <w:shd w:val="clear" w:color="auto" w:fill="auto"/>
            <w:tcMar>
              <w:top w:w="28" w:type="dxa"/>
              <w:left w:w="28" w:type="dxa"/>
              <w:bottom w:w="28" w:type="dxa"/>
              <w:right w:w="28" w:type="dxa"/>
            </w:tcMar>
          </w:tcPr>
          <w:p w14:paraId="298DE32B" w14:textId="06359842" w:rsidR="004922EE" w:rsidRPr="004922EE" w:rsidRDefault="004922EE" w:rsidP="004922EE">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rPr>
              <w:t>1.</w:t>
            </w:r>
            <w:r w:rsidRPr="004922EE">
              <w:rPr>
                <w:rFonts w:asciiTheme="minorHAnsi" w:eastAsia="Arial" w:hAnsiTheme="minorHAnsi" w:cstheme="minorHAnsi"/>
              </w:rPr>
              <w:t xml:space="preserve"> Dieter Cook</w:t>
            </w:r>
          </w:p>
        </w:tc>
        <w:tc>
          <w:tcPr>
            <w:tcW w:w="900" w:type="dxa"/>
            <w:shd w:val="clear" w:color="auto" w:fill="auto"/>
            <w:tcMar>
              <w:top w:w="28" w:type="dxa"/>
              <w:left w:w="28" w:type="dxa"/>
              <w:bottom w:w="28" w:type="dxa"/>
              <w:right w:w="28" w:type="dxa"/>
            </w:tcMar>
          </w:tcPr>
          <w:p w14:paraId="4350BD97" w14:textId="77777777" w:rsidR="004922EE" w:rsidRPr="004922EE" w:rsidRDefault="004922EE" w:rsidP="004922EE">
            <w:pPr>
              <w:pStyle w:val="Heading3"/>
              <w:widowControl w:val="0"/>
              <w:spacing w:after="0"/>
              <w:outlineLvl w:val="2"/>
              <w:rPr>
                <w:rFonts w:asciiTheme="minorHAnsi" w:hAnsiTheme="minorHAnsi" w:cstheme="minorHAnsi"/>
                <w:b w:val="0"/>
              </w:rPr>
            </w:pPr>
            <w:bookmarkStart w:id="1" w:name="_heading=h.30j0zll" w:colFirst="0" w:colLast="0"/>
            <w:bookmarkEnd w:id="1"/>
            <w:r w:rsidRPr="004922EE">
              <w:rPr>
                <w:rFonts w:asciiTheme="minorHAnsi" w:hAnsiTheme="minorHAnsi" w:cstheme="minorHAnsi"/>
                <w:b w:val="0"/>
              </w:rPr>
              <w:t>Date:</w:t>
            </w:r>
          </w:p>
        </w:tc>
        <w:tc>
          <w:tcPr>
            <w:tcW w:w="2520" w:type="dxa"/>
            <w:shd w:val="clear" w:color="auto" w:fill="auto"/>
            <w:tcMar>
              <w:top w:w="28" w:type="dxa"/>
              <w:left w:w="28" w:type="dxa"/>
              <w:bottom w:w="28" w:type="dxa"/>
              <w:right w:w="28" w:type="dxa"/>
            </w:tcMar>
          </w:tcPr>
          <w:p w14:paraId="0B8622F3" w14:textId="032FC0DE" w:rsidR="004922EE" w:rsidRPr="004922EE" w:rsidRDefault="004922EE" w:rsidP="004922EE">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rPr>
              <w:t>3</w:t>
            </w:r>
            <w:r w:rsidRPr="004922EE">
              <w:rPr>
                <w:rFonts w:asciiTheme="minorHAnsi" w:hAnsiTheme="minorHAnsi" w:cstheme="minorHAnsi"/>
                <w:vertAlign w:val="superscript"/>
              </w:rPr>
              <w:t>rd</w:t>
            </w:r>
            <w:r w:rsidRPr="004922EE">
              <w:rPr>
                <w:rFonts w:asciiTheme="minorHAnsi" w:hAnsiTheme="minorHAnsi" w:cstheme="minorHAnsi"/>
              </w:rPr>
              <w:t xml:space="preserve"> September 2021</w:t>
            </w:r>
          </w:p>
        </w:tc>
      </w:tr>
      <w:tr w:rsidR="004922EE" w:rsidRPr="004922EE" w14:paraId="5D9A82F4" w14:textId="77777777">
        <w:trPr>
          <w:trHeight w:val="480"/>
        </w:trPr>
        <w:tc>
          <w:tcPr>
            <w:tcW w:w="4048" w:type="dxa"/>
            <w:vMerge/>
            <w:shd w:val="clear" w:color="auto" w:fill="F3F3F3"/>
            <w:tcMar>
              <w:top w:w="28" w:type="dxa"/>
              <w:left w:w="28" w:type="dxa"/>
              <w:bottom w:w="28" w:type="dxa"/>
              <w:right w:w="28" w:type="dxa"/>
            </w:tcMar>
          </w:tcPr>
          <w:p w14:paraId="378EDABA" w14:textId="77777777" w:rsidR="004922EE" w:rsidRPr="004922EE" w:rsidRDefault="004922EE" w:rsidP="004922EE">
            <w:pPr>
              <w:widowControl w:val="0"/>
              <w:pBdr>
                <w:top w:val="nil"/>
                <w:left w:val="nil"/>
                <w:bottom w:val="nil"/>
                <w:right w:val="nil"/>
                <w:between w:val="nil"/>
              </w:pBdr>
              <w:spacing w:line="276" w:lineRule="auto"/>
              <w:rPr>
                <w:rFonts w:asciiTheme="minorHAnsi" w:hAnsiTheme="minorHAnsi" w:cstheme="minorHAnsi"/>
              </w:rPr>
            </w:pPr>
          </w:p>
        </w:tc>
        <w:tc>
          <w:tcPr>
            <w:tcW w:w="6490" w:type="dxa"/>
            <w:shd w:val="clear" w:color="auto" w:fill="auto"/>
            <w:tcMar>
              <w:top w:w="28" w:type="dxa"/>
              <w:left w:w="28" w:type="dxa"/>
              <w:bottom w:w="28" w:type="dxa"/>
              <w:right w:w="28" w:type="dxa"/>
            </w:tcMar>
          </w:tcPr>
          <w:p w14:paraId="7E69DC0C" w14:textId="2731797E" w:rsidR="004922EE" w:rsidRPr="004922EE" w:rsidRDefault="004922EE" w:rsidP="004922EE">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rPr>
              <w:t>2.</w:t>
            </w:r>
            <w:r w:rsidRPr="004922EE">
              <w:rPr>
                <w:rFonts w:asciiTheme="minorHAnsi" w:eastAsia="Arial" w:hAnsiTheme="minorHAnsi" w:cstheme="minorHAnsi"/>
              </w:rPr>
              <w:t xml:space="preserve"> Andy Marriott</w:t>
            </w:r>
          </w:p>
        </w:tc>
        <w:tc>
          <w:tcPr>
            <w:tcW w:w="900" w:type="dxa"/>
            <w:shd w:val="clear" w:color="auto" w:fill="auto"/>
            <w:tcMar>
              <w:top w:w="28" w:type="dxa"/>
              <w:left w:w="28" w:type="dxa"/>
              <w:bottom w:w="28" w:type="dxa"/>
              <w:right w:w="28" w:type="dxa"/>
            </w:tcMar>
          </w:tcPr>
          <w:p w14:paraId="3E2BA754" w14:textId="77777777" w:rsidR="004922EE" w:rsidRPr="004922EE" w:rsidRDefault="004922EE" w:rsidP="004922EE">
            <w:pPr>
              <w:widowControl w:val="0"/>
              <w:pBdr>
                <w:top w:val="nil"/>
                <w:left w:val="nil"/>
                <w:bottom w:val="nil"/>
                <w:right w:val="nil"/>
                <w:between w:val="nil"/>
              </w:pBdr>
              <w:rPr>
                <w:rFonts w:asciiTheme="minorHAnsi" w:hAnsiTheme="minorHAnsi" w:cstheme="minorHAnsi"/>
              </w:rPr>
            </w:pPr>
          </w:p>
        </w:tc>
        <w:tc>
          <w:tcPr>
            <w:tcW w:w="2520" w:type="dxa"/>
            <w:shd w:val="clear" w:color="auto" w:fill="auto"/>
            <w:tcMar>
              <w:top w:w="28" w:type="dxa"/>
              <w:left w:w="28" w:type="dxa"/>
              <w:bottom w:w="28" w:type="dxa"/>
              <w:right w:w="28" w:type="dxa"/>
            </w:tcMar>
          </w:tcPr>
          <w:p w14:paraId="2BBF1BCE" w14:textId="77777777" w:rsidR="004922EE" w:rsidRPr="004922EE" w:rsidRDefault="004922EE" w:rsidP="004922EE">
            <w:pPr>
              <w:widowControl w:val="0"/>
              <w:pBdr>
                <w:top w:val="nil"/>
                <w:left w:val="nil"/>
                <w:bottom w:val="nil"/>
                <w:right w:val="nil"/>
                <w:between w:val="nil"/>
              </w:pBdr>
              <w:rPr>
                <w:rFonts w:asciiTheme="minorHAnsi" w:hAnsiTheme="minorHAnsi" w:cstheme="minorHAnsi"/>
              </w:rPr>
            </w:pPr>
          </w:p>
        </w:tc>
      </w:tr>
      <w:tr w:rsidR="004922EE" w:rsidRPr="004922EE" w14:paraId="547A250F" w14:textId="77777777">
        <w:trPr>
          <w:trHeight w:val="480"/>
        </w:trPr>
        <w:tc>
          <w:tcPr>
            <w:tcW w:w="4048" w:type="dxa"/>
            <w:vMerge/>
            <w:shd w:val="clear" w:color="auto" w:fill="F3F3F3"/>
            <w:tcMar>
              <w:top w:w="28" w:type="dxa"/>
              <w:left w:w="28" w:type="dxa"/>
              <w:bottom w:w="28" w:type="dxa"/>
              <w:right w:w="28" w:type="dxa"/>
            </w:tcMar>
          </w:tcPr>
          <w:p w14:paraId="0B9EB1AC" w14:textId="77777777" w:rsidR="004922EE" w:rsidRPr="004922EE" w:rsidRDefault="004922EE" w:rsidP="004922EE">
            <w:pPr>
              <w:widowControl w:val="0"/>
              <w:pBdr>
                <w:top w:val="nil"/>
                <w:left w:val="nil"/>
                <w:bottom w:val="nil"/>
                <w:right w:val="nil"/>
                <w:between w:val="nil"/>
              </w:pBdr>
              <w:spacing w:line="276" w:lineRule="auto"/>
              <w:rPr>
                <w:rFonts w:asciiTheme="minorHAnsi" w:hAnsiTheme="minorHAnsi" w:cstheme="minorHAnsi"/>
              </w:rPr>
            </w:pPr>
          </w:p>
        </w:tc>
        <w:tc>
          <w:tcPr>
            <w:tcW w:w="6490" w:type="dxa"/>
            <w:shd w:val="clear" w:color="auto" w:fill="auto"/>
            <w:tcMar>
              <w:top w:w="28" w:type="dxa"/>
              <w:left w:w="28" w:type="dxa"/>
              <w:bottom w:w="28" w:type="dxa"/>
              <w:right w:w="28" w:type="dxa"/>
            </w:tcMar>
          </w:tcPr>
          <w:p w14:paraId="6212BD98" w14:textId="3E2A2DC0" w:rsidR="004922EE" w:rsidRPr="004922EE" w:rsidRDefault="004922EE" w:rsidP="004922EE">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rPr>
              <w:t>3.</w:t>
            </w:r>
            <w:r w:rsidRPr="004922EE">
              <w:rPr>
                <w:rFonts w:asciiTheme="minorHAnsi" w:eastAsia="Arial" w:hAnsiTheme="minorHAnsi" w:cstheme="minorHAnsi"/>
              </w:rPr>
              <w:t xml:space="preserve"> Steph Tucker </w:t>
            </w:r>
          </w:p>
        </w:tc>
        <w:tc>
          <w:tcPr>
            <w:tcW w:w="900" w:type="dxa"/>
            <w:shd w:val="clear" w:color="auto" w:fill="auto"/>
            <w:tcMar>
              <w:top w:w="28" w:type="dxa"/>
              <w:left w:w="28" w:type="dxa"/>
              <w:bottom w:w="28" w:type="dxa"/>
              <w:right w:w="28" w:type="dxa"/>
            </w:tcMar>
          </w:tcPr>
          <w:p w14:paraId="04004D35" w14:textId="77777777" w:rsidR="004922EE" w:rsidRPr="004922EE" w:rsidRDefault="004922EE" w:rsidP="004922EE">
            <w:pPr>
              <w:widowControl w:val="0"/>
              <w:pBdr>
                <w:top w:val="nil"/>
                <w:left w:val="nil"/>
                <w:bottom w:val="nil"/>
                <w:right w:val="nil"/>
                <w:between w:val="nil"/>
              </w:pBdr>
              <w:rPr>
                <w:rFonts w:asciiTheme="minorHAnsi" w:hAnsiTheme="minorHAnsi" w:cstheme="minorHAnsi"/>
              </w:rPr>
            </w:pPr>
          </w:p>
        </w:tc>
        <w:tc>
          <w:tcPr>
            <w:tcW w:w="2520" w:type="dxa"/>
            <w:shd w:val="clear" w:color="auto" w:fill="auto"/>
            <w:tcMar>
              <w:top w:w="28" w:type="dxa"/>
              <w:left w:w="28" w:type="dxa"/>
              <w:bottom w:w="28" w:type="dxa"/>
              <w:right w:w="28" w:type="dxa"/>
            </w:tcMar>
          </w:tcPr>
          <w:p w14:paraId="1A9EADB1" w14:textId="77777777" w:rsidR="004922EE" w:rsidRPr="004922EE" w:rsidRDefault="004922EE" w:rsidP="004922EE">
            <w:pPr>
              <w:widowControl w:val="0"/>
              <w:pBdr>
                <w:top w:val="nil"/>
                <w:left w:val="nil"/>
                <w:bottom w:val="nil"/>
                <w:right w:val="nil"/>
                <w:between w:val="nil"/>
              </w:pBdr>
              <w:rPr>
                <w:rFonts w:asciiTheme="minorHAnsi" w:hAnsiTheme="minorHAnsi" w:cstheme="minorHAnsi"/>
              </w:rPr>
            </w:pPr>
          </w:p>
        </w:tc>
      </w:tr>
      <w:tr w:rsidR="004922EE" w:rsidRPr="004922EE" w14:paraId="66486099" w14:textId="77777777">
        <w:trPr>
          <w:trHeight w:val="480"/>
        </w:trPr>
        <w:tc>
          <w:tcPr>
            <w:tcW w:w="4048" w:type="dxa"/>
            <w:vMerge w:val="restart"/>
            <w:shd w:val="clear" w:color="auto" w:fill="F3F3F3"/>
            <w:tcMar>
              <w:top w:w="28" w:type="dxa"/>
              <w:left w:w="28" w:type="dxa"/>
              <w:bottom w:w="28" w:type="dxa"/>
              <w:right w:w="28" w:type="dxa"/>
            </w:tcMar>
          </w:tcPr>
          <w:p w14:paraId="437703A5" w14:textId="77777777" w:rsidR="004922EE" w:rsidRPr="004922EE" w:rsidRDefault="004922EE" w:rsidP="004922EE">
            <w:pPr>
              <w:pStyle w:val="Heading3"/>
              <w:outlineLvl w:val="2"/>
              <w:rPr>
                <w:rFonts w:asciiTheme="minorHAnsi" w:hAnsiTheme="minorHAnsi" w:cstheme="minorHAnsi"/>
              </w:rPr>
            </w:pPr>
            <w:r w:rsidRPr="004922EE">
              <w:rPr>
                <w:rFonts w:asciiTheme="minorHAnsi" w:hAnsiTheme="minorHAnsi" w:cstheme="minorHAnsi"/>
              </w:rPr>
              <w:t>Staff signatures:</w:t>
            </w:r>
          </w:p>
          <w:p w14:paraId="47D3A948" w14:textId="77777777" w:rsidR="004922EE" w:rsidRPr="004922EE" w:rsidRDefault="004922EE" w:rsidP="004922EE">
            <w:pPr>
              <w:pStyle w:val="Heading3"/>
              <w:spacing w:after="0"/>
              <w:outlineLvl w:val="2"/>
              <w:rPr>
                <w:rFonts w:asciiTheme="minorHAnsi" w:hAnsiTheme="minorHAnsi" w:cstheme="minorHAnsi"/>
              </w:rPr>
            </w:pPr>
            <w:bookmarkStart w:id="2" w:name="_heading=h.1fob9te" w:colFirst="0" w:colLast="0"/>
            <w:bookmarkEnd w:id="2"/>
            <w:r w:rsidRPr="004922EE">
              <w:rPr>
                <w:rFonts w:asciiTheme="minorHAnsi" w:hAnsiTheme="minorHAnsi" w:cstheme="minorHAnsi"/>
              </w:rPr>
              <w:t>I/We have read and understood this RA and our role in its implementation.</w:t>
            </w:r>
          </w:p>
        </w:tc>
        <w:tc>
          <w:tcPr>
            <w:tcW w:w="6490" w:type="dxa"/>
            <w:vMerge w:val="restart"/>
            <w:shd w:val="clear" w:color="auto" w:fill="auto"/>
            <w:tcMar>
              <w:top w:w="28" w:type="dxa"/>
              <w:left w:w="28" w:type="dxa"/>
              <w:bottom w:w="28" w:type="dxa"/>
              <w:right w:w="28" w:type="dxa"/>
            </w:tcMar>
          </w:tcPr>
          <w:p w14:paraId="7573EBD6" w14:textId="073A59BA" w:rsidR="004922EE" w:rsidRPr="004922EE" w:rsidRDefault="004922EE" w:rsidP="004922EE">
            <w:pPr>
              <w:spacing w:after="120"/>
              <w:rPr>
                <w:rFonts w:asciiTheme="minorHAnsi" w:eastAsia="Arial" w:hAnsiTheme="minorHAnsi" w:cstheme="minorHAnsi"/>
                <w:b/>
                <w:sz w:val="24"/>
                <w:szCs w:val="24"/>
              </w:rPr>
            </w:pPr>
            <w:r w:rsidRPr="004922EE">
              <w:rPr>
                <w:rFonts w:asciiTheme="minorHAnsi" w:eastAsia="Arial" w:hAnsiTheme="minorHAnsi" w:cstheme="minorHAnsi"/>
                <w:b/>
                <w:sz w:val="24"/>
                <w:szCs w:val="24"/>
              </w:rPr>
              <w:t>Staff training was delivered on Thursday 2</w:t>
            </w:r>
            <w:r w:rsidRPr="004922EE">
              <w:rPr>
                <w:rFonts w:asciiTheme="minorHAnsi" w:eastAsia="Arial" w:hAnsiTheme="minorHAnsi" w:cstheme="minorHAnsi"/>
                <w:b/>
                <w:sz w:val="24"/>
                <w:szCs w:val="24"/>
                <w:vertAlign w:val="superscript"/>
              </w:rPr>
              <w:t>nd</w:t>
            </w:r>
            <w:r w:rsidRPr="004922EE">
              <w:rPr>
                <w:rFonts w:asciiTheme="minorHAnsi" w:eastAsia="Arial" w:hAnsiTheme="minorHAnsi" w:cstheme="minorHAnsi"/>
                <w:b/>
                <w:sz w:val="24"/>
                <w:szCs w:val="24"/>
              </w:rPr>
              <w:t xml:space="preserve"> September 2021</w:t>
            </w:r>
          </w:p>
          <w:p w14:paraId="7B2B71FD" w14:textId="099333A5" w:rsidR="004922EE" w:rsidRPr="004922EE" w:rsidRDefault="004922EE" w:rsidP="004922EE">
            <w:pPr>
              <w:spacing w:after="120"/>
              <w:rPr>
                <w:rFonts w:asciiTheme="minorHAnsi" w:eastAsia="Arial" w:hAnsiTheme="minorHAnsi" w:cstheme="minorHAnsi"/>
                <w:sz w:val="24"/>
                <w:szCs w:val="24"/>
              </w:rPr>
            </w:pPr>
            <w:r w:rsidRPr="004922EE">
              <w:rPr>
                <w:rFonts w:asciiTheme="minorHAnsi" w:eastAsia="Arial" w:hAnsiTheme="minorHAnsi" w:cstheme="minorHAnsi"/>
                <w:sz w:val="24"/>
                <w:szCs w:val="24"/>
              </w:rPr>
              <w:t>Staff will complete a MS survey form by 5pm Sunday 5</w:t>
            </w:r>
            <w:r w:rsidRPr="004922EE">
              <w:rPr>
                <w:rFonts w:asciiTheme="minorHAnsi" w:eastAsia="Arial" w:hAnsiTheme="minorHAnsi" w:cstheme="minorHAnsi"/>
                <w:sz w:val="24"/>
                <w:szCs w:val="24"/>
                <w:vertAlign w:val="superscript"/>
              </w:rPr>
              <w:t>th</w:t>
            </w:r>
            <w:r w:rsidRPr="004922EE">
              <w:rPr>
                <w:rFonts w:asciiTheme="minorHAnsi" w:eastAsia="Arial" w:hAnsiTheme="minorHAnsi" w:cstheme="minorHAnsi"/>
                <w:sz w:val="24"/>
                <w:szCs w:val="24"/>
              </w:rPr>
              <w:t xml:space="preserve"> Sep to say that they have attended H&amp;S training (Sep 2021) and understand the implications for safe working practices as outlined in this latest RA 3</w:t>
            </w:r>
            <w:r w:rsidRPr="004922EE">
              <w:rPr>
                <w:rFonts w:asciiTheme="minorHAnsi" w:eastAsia="Arial" w:hAnsiTheme="minorHAnsi" w:cstheme="minorHAnsi"/>
                <w:sz w:val="24"/>
                <w:szCs w:val="24"/>
                <w:vertAlign w:val="superscript"/>
              </w:rPr>
              <w:t>rd</w:t>
            </w:r>
            <w:r w:rsidRPr="004922EE">
              <w:rPr>
                <w:rFonts w:asciiTheme="minorHAnsi" w:eastAsia="Arial" w:hAnsiTheme="minorHAnsi" w:cstheme="minorHAnsi"/>
                <w:sz w:val="24"/>
                <w:szCs w:val="24"/>
              </w:rPr>
              <w:t xml:space="preserve"> Sep 2021</w:t>
            </w:r>
          </w:p>
          <w:p w14:paraId="1E120EEB" w14:textId="21D8421E" w:rsidR="004922EE" w:rsidRPr="004922EE" w:rsidRDefault="004922EE" w:rsidP="004922EE">
            <w:pPr>
              <w:widowControl w:val="0"/>
              <w:rPr>
                <w:rFonts w:asciiTheme="minorHAnsi" w:hAnsiTheme="minorHAnsi" w:cstheme="minorHAnsi"/>
                <w:color w:val="B7B7B7"/>
              </w:rPr>
            </w:pPr>
            <w:r w:rsidRPr="004922EE">
              <w:rPr>
                <w:rFonts w:asciiTheme="minorHAnsi" w:eastAsia="Arial" w:hAnsiTheme="minorHAnsi" w:cstheme="minorHAnsi"/>
                <w:sz w:val="20"/>
                <w:szCs w:val="20"/>
              </w:rPr>
              <w:t>“I have read and understood this RA and my role in its implementation and comply with the information and advice given”</w:t>
            </w:r>
          </w:p>
        </w:tc>
        <w:tc>
          <w:tcPr>
            <w:tcW w:w="900" w:type="dxa"/>
            <w:shd w:val="clear" w:color="auto" w:fill="auto"/>
            <w:tcMar>
              <w:top w:w="28" w:type="dxa"/>
              <w:left w:w="28" w:type="dxa"/>
              <w:bottom w:w="28" w:type="dxa"/>
              <w:right w:w="28" w:type="dxa"/>
            </w:tcMar>
          </w:tcPr>
          <w:p w14:paraId="35D30618" w14:textId="77777777" w:rsidR="004922EE" w:rsidRPr="004922EE" w:rsidRDefault="004922EE" w:rsidP="004922EE">
            <w:pPr>
              <w:pStyle w:val="Heading3"/>
              <w:widowControl w:val="0"/>
              <w:spacing w:after="0"/>
              <w:outlineLvl w:val="2"/>
              <w:rPr>
                <w:rFonts w:asciiTheme="minorHAnsi" w:hAnsiTheme="minorHAnsi" w:cstheme="minorHAnsi"/>
                <w:b w:val="0"/>
              </w:rPr>
            </w:pPr>
            <w:bookmarkStart w:id="3" w:name="_heading=h.3znysh7" w:colFirst="0" w:colLast="0"/>
            <w:bookmarkEnd w:id="3"/>
            <w:r w:rsidRPr="004922EE">
              <w:rPr>
                <w:rFonts w:asciiTheme="minorHAnsi" w:hAnsiTheme="minorHAnsi" w:cstheme="minorHAnsi"/>
                <w:b w:val="0"/>
              </w:rPr>
              <w:t>Date:</w:t>
            </w:r>
          </w:p>
        </w:tc>
        <w:tc>
          <w:tcPr>
            <w:tcW w:w="2520" w:type="dxa"/>
            <w:shd w:val="clear" w:color="auto" w:fill="auto"/>
            <w:tcMar>
              <w:top w:w="28" w:type="dxa"/>
              <w:left w:w="28" w:type="dxa"/>
              <w:bottom w:w="28" w:type="dxa"/>
              <w:right w:w="28" w:type="dxa"/>
            </w:tcMar>
          </w:tcPr>
          <w:p w14:paraId="7B9D8D73" w14:textId="09FC947F" w:rsidR="004922EE" w:rsidRPr="004922EE" w:rsidRDefault="004922EE" w:rsidP="004922EE">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rPr>
              <w:t>2/9/21</w:t>
            </w:r>
          </w:p>
        </w:tc>
      </w:tr>
      <w:tr w:rsidR="004922EE" w:rsidRPr="004922EE" w14:paraId="1F5ECE7E" w14:textId="77777777">
        <w:trPr>
          <w:trHeight w:val="480"/>
        </w:trPr>
        <w:tc>
          <w:tcPr>
            <w:tcW w:w="4048" w:type="dxa"/>
            <w:vMerge/>
            <w:shd w:val="clear" w:color="auto" w:fill="F3F3F3"/>
            <w:tcMar>
              <w:top w:w="28" w:type="dxa"/>
              <w:left w:w="28" w:type="dxa"/>
              <w:bottom w:w="28" w:type="dxa"/>
              <w:right w:w="28" w:type="dxa"/>
            </w:tcMar>
          </w:tcPr>
          <w:p w14:paraId="01AEB61C" w14:textId="77777777" w:rsidR="004922EE" w:rsidRPr="004922EE" w:rsidRDefault="004922EE" w:rsidP="004922EE">
            <w:pPr>
              <w:widowControl w:val="0"/>
              <w:pBdr>
                <w:top w:val="nil"/>
                <w:left w:val="nil"/>
                <w:bottom w:val="nil"/>
                <w:right w:val="nil"/>
                <w:between w:val="nil"/>
              </w:pBdr>
              <w:spacing w:line="276" w:lineRule="auto"/>
              <w:rPr>
                <w:rFonts w:asciiTheme="minorHAnsi" w:hAnsiTheme="minorHAnsi" w:cstheme="minorHAnsi"/>
              </w:rPr>
            </w:pPr>
          </w:p>
        </w:tc>
        <w:tc>
          <w:tcPr>
            <w:tcW w:w="6490" w:type="dxa"/>
            <w:vMerge/>
            <w:shd w:val="clear" w:color="auto" w:fill="auto"/>
            <w:tcMar>
              <w:top w:w="28" w:type="dxa"/>
              <w:left w:w="28" w:type="dxa"/>
              <w:bottom w:w="28" w:type="dxa"/>
              <w:right w:w="28" w:type="dxa"/>
            </w:tcMar>
          </w:tcPr>
          <w:p w14:paraId="268D128F" w14:textId="2F9A829F" w:rsidR="004922EE" w:rsidRPr="004922EE" w:rsidRDefault="004922EE" w:rsidP="004922EE">
            <w:pPr>
              <w:widowControl w:val="0"/>
              <w:rPr>
                <w:rFonts w:asciiTheme="minorHAnsi" w:hAnsiTheme="minorHAnsi" w:cstheme="minorHAnsi"/>
                <w:color w:val="B7B7B7"/>
              </w:rPr>
            </w:pPr>
          </w:p>
        </w:tc>
        <w:tc>
          <w:tcPr>
            <w:tcW w:w="900" w:type="dxa"/>
            <w:shd w:val="clear" w:color="auto" w:fill="auto"/>
            <w:tcMar>
              <w:top w:w="28" w:type="dxa"/>
              <w:left w:w="28" w:type="dxa"/>
              <w:bottom w:w="28" w:type="dxa"/>
              <w:right w:w="28" w:type="dxa"/>
            </w:tcMar>
          </w:tcPr>
          <w:p w14:paraId="0D0DCF3F" w14:textId="77777777" w:rsidR="004922EE" w:rsidRPr="004922EE" w:rsidRDefault="004922EE" w:rsidP="004922EE">
            <w:pPr>
              <w:widowControl w:val="0"/>
              <w:pBdr>
                <w:top w:val="nil"/>
                <w:left w:val="nil"/>
                <w:bottom w:val="nil"/>
                <w:right w:val="nil"/>
                <w:between w:val="nil"/>
              </w:pBdr>
              <w:rPr>
                <w:rFonts w:asciiTheme="minorHAnsi" w:hAnsiTheme="minorHAnsi" w:cstheme="minorHAnsi"/>
              </w:rPr>
            </w:pPr>
          </w:p>
        </w:tc>
        <w:tc>
          <w:tcPr>
            <w:tcW w:w="2520" w:type="dxa"/>
            <w:shd w:val="clear" w:color="auto" w:fill="auto"/>
            <w:tcMar>
              <w:top w:w="28" w:type="dxa"/>
              <w:left w:w="28" w:type="dxa"/>
              <w:bottom w:w="28" w:type="dxa"/>
              <w:right w:w="28" w:type="dxa"/>
            </w:tcMar>
          </w:tcPr>
          <w:p w14:paraId="65D45F74" w14:textId="77777777" w:rsidR="004922EE" w:rsidRPr="004922EE" w:rsidRDefault="004922EE" w:rsidP="004922EE">
            <w:pPr>
              <w:widowControl w:val="0"/>
              <w:pBdr>
                <w:top w:val="nil"/>
                <w:left w:val="nil"/>
                <w:bottom w:val="nil"/>
                <w:right w:val="nil"/>
                <w:between w:val="nil"/>
              </w:pBdr>
              <w:rPr>
                <w:rFonts w:asciiTheme="minorHAnsi" w:hAnsiTheme="minorHAnsi" w:cstheme="minorHAnsi"/>
              </w:rPr>
            </w:pPr>
          </w:p>
        </w:tc>
      </w:tr>
      <w:tr w:rsidR="004922EE" w:rsidRPr="004922EE" w14:paraId="10A010E2" w14:textId="77777777">
        <w:trPr>
          <w:trHeight w:val="480"/>
        </w:trPr>
        <w:tc>
          <w:tcPr>
            <w:tcW w:w="4048" w:type="dxa"/>
            <w:vMerge/>
            <w:shd w:val="clear" w:color="auto" w:fill="F3F3F3"/>
            <w:tcMar>
              <w:top w:w="28" w:type="dxa"/>
              <w:left w:w="28" w:type="dxa"/>
              <w:bottom w:w="28" w:type="dxa"/>
              <w:right w:w="28" w:type="dxa"/>
            </w:tcMar>
          </w:tcPr>
          <w:p w14:paraId="13247A17" w14:textId="77777777" w:rsidR="004922EE" w:rsidRPr="004922EE" w:rsidRDefault="004922EE" w:rsidP="004922EE">
            <w:pPr>
              <w:widowControl w:val="0"/>
              <w:pBdr>
                <w:top w:val="nil"/>
                <w:left w:val="nil"/>
                <w:bottom w:val="nil"/>
                <w:right w:val="nil"/>
                <w:between w:val="nil"/>
              </w:pBdr>
              <w:spacing w:line="276" w:lineRule="auto"/>
              <w:rPr>
                <w:rFonts w:asciiTheme="minorHAnsi" w:hAnsiTheme="minorHAnsi" w:cstheme="minorHAnsi"/>
              </w:rPr>
            </w:pPr>
          </w:p>
        </w:tc>
        <w:tc>
          <w:tcPr>
            <w:tcW w:w="6490" w:type="dxa"/>
            <w:vMerge/>
            <w:shd w:val="clear" w:color="auto" w:fill="auto"/>
            <w:tcMar>
              <w:top w:w="28" w:type="dxa"/>
              <w:left w:w="28" w:type="dxa"/>
              <w:bottom w:w="28" w:type="dxa"/>
              <w:right w:w="28" w:type="dxa"/>
            </w:tcMar>
          </w:tcPr>
          <w:p w14:paraId="796C6E50" w14:textId="30ACB23F" w:rsidR="004922EE" w:rsidRPr="004922EE" w:rsidRDefault="004922EE" w:rsidP="004922EE">
            <w:pPr>
              <w:widowControl w:val="0"/>
              <w:rPr>
                <w:rFonts w:asciiTheme="minorHAnsi" w:hAnsiTheme="minorHAnsi" w:cstheme="minorHAnsi"/>
                <w:color w:val="B7B7B7"/>
              </w:rPr>
            </w:pPr>
          </w:p>
        </w:tc>
        <w:tc>
          <w:tcPr>
            <w:tcW w:w="900" w:type="dxa"/>
            <w:shd w:val="clear" w:color="auto" w:fill="auto"/>
            <w:tcMar>
              <w:top w:w="28" w:type="dxa"/>
              <w:left w:w="28" w:type="dxa"/>
              <w:bottom w:w="28" w:type="dxa"/>
              <w:right w:w="28" w:type="dxa"/>
            </w:tcMar>
          </w:tcPr>
          <w:p w14:paraId="4FD0E879" w14:textId="77777777" w:rsidR="004922EE" w:rsidRPr="004922EE" w:rsidRDefault="004922EE" w:rsidP="004922EE">
            <w:pPr>
              <w:widowControl w:val="0"/>
              <w:pBdr>
                <w:top w:val="nil"/>
                <w:left w:val="nil"/>
                <w:bottom w:val="nil"/>
                <w:right w:val="nil"/>
                <w:between w:val="nil"/>
              </w:pBdr>
              <w:rPr>
                <w:rFonts w:asciiTheme="minorHAnsi" w:hAnsiTheme="minorHAnsi" w:cstheme="minorHAnsi"/>
              </w:rPr>
            </w:pPr>
          </w:p>
        </w:tc>
        <w:tc>
          <w:tcPr>
            <w:tcW w:w="2520" w:type="dxa"/>
            <w:shd w:val="clear" w:color="auto" w:fill="auto"/>
            <w:tcMar>
              <w:top w:w="28" w:type="dxa"/>
              <w:left w:w="28" w:type="dxa"/>
              <w:bottom w:w="28" w:type="dxa"/>
              <w:right w:w="28" w:type="dxa"/>
            </w:tcMar>
          </w:tcPr>
          <w:p w14:paraId="1C735C13" w14:textId="77777777" w:rsidR="004922EE" w:rsidRPr="004922EE" w:rsidRDefault="004922EE" w:rsidP="004922EE">
            <w:pPr>
              <w:widowControl w:val="0"/>
              <w:pBdr>
                <w:top w:val="nil"/>
                <w:left w:val="nil"/>
                <w:bottom w:val="nil"/>
                <w:right w:val="nil"/>
                <w:between w:val="nil"/>
              </w:pBdr>
              <w:rPr>
                <w:rFonts w:asciiTheme="minorHAnsi" w:hAnsiTheme="minorHAnsi" w:cstheme="minorHAnsi"/>
              </w:rPr>
            </w:pPr>
          </w:p>
        </w:tc>
      </w:tr>
      <w:tr w:rsidR="004922EE" w:rsidRPr="004922EE" w14:paraId="29699937" w14:textId="77777777">
        <w:trPr>
          <w:trHeight w:val="480"/>
        </w:trPr>
        <w:tc>
          <w:tcPr>
            <w:tcW w:w="4048" w:type="dxa"/>
            <w:vMerge/>
            <w:shd w:val="clear" w:color="auto" w:fill="F3F3F3"/>
            <w:tcMar>
              <w:top w:w="28" w:type="dxa"/>
              <w:left w:w="28" w:type="dxa"/>
              <w:bottom w:w="28" w:type="dxa"/>
              <w:right w:w="28" w:type="dxa"/>
            </w:tcMar>
          </w:tcPr>
          <w:p w14:paraId="67B4689E" w14:textId="77777777" w:rsidR="004922EE" w:rsidRPr="004922EE" w:rsidRDefault="004922EE" w:rsidP="004922EE">
            <w:pPr>
              <w:widowControl w:val="0"/>
              <w:pBdr>
                <w:top w:val="nil"/>
                <w:left w:val="nil"/>
                <w:bottom w:val="nil"/>
                <w:right w:val="nil"/>
                <w:between w:val="nil"/>
              </w:pBdr>
              <w:spacing w:line="276" w:lineRule="auto"/>
              <w:rPr>
                <w:rFonts w:asciiTheme="minorHAnsi" w:hAnsiTheme="minorHAnsi" w:cstheme="minorHAnsi"/>
              </w:rPr>
            </w:pPr>
          </w:p>
        </w:tc>
        <w:tc>
          <w:tcPr>
            <w:tcW w:w="6490" w:type="dxa"/>
            <w:vMerge/>
            <w:shd w:val="clear" w:color="auto" w:fill="auto"/>
            <w:tcMar>
              <w:top w:w="28" w:type="dxa"/>
              <w:left w:w="28" w:type="dxa"/>
              <w:bottom w:w="28" w:type="dxa"/>
              <w:right w:w="28" w:type="dxa"/>
            </w:tcMar>
          </w:tcPr>
          <w:p w14:paraId="0F1E7049" w14:textId="5EF5E65C" w:rsidR="004922EE" w:rsidRPr="004922EE" w:rsidRDefault="004922EE" w:rsidP="004922EE">
            <w:pPr>
              <w:widowControl w:val="0"/>
              <w:rPr>
                <w:rFonts w:asciiTheme="minorHAnsi" w:hAnsiTheme="minorHAnsi" w:cstheme="minorHAnsi"/>
              </w:rPr>
            </w:pPr>
          </w:p>
        </w:tc>
        <w:tc>
          <w:tcPr>
            <w:tcW w:w="900" w:type="dxa"/>
            <w:shd w:val="clear" w:color="auto" w:fill="auto"/>
            <w:tcMar>
              <w:top w:w="28" w:type="dxa"/>
              <w:left w:w="28" w:type="dxa"/>
              <w:bottom w:w="28" w:type="dxa"/>
              <w:right w:w="28" w:type="dxa"/>
            </w:tcMar>
          </w:tcPr>
          <w:p w14:paraId="1DC64FCD" w14:textId="77777777" w:rsidR="004922EE" w:rsidRPr="004922EE" w:rsidRDefault="004922EE" w:rsidP="004922EE">
            <w:pPr>
              <w:widowControl w:val="0"/>
              <w:pBdr>
                <w:top w:val="nil"/>
                <w:left w:val="nil"/>
                <w:bottom w:val="nil"/>
                <w:right w:val="nil"/>
                <w:between w:val="nil"/>
              </w:pBdr>
              <w:rPr>
                <w:rFonts w:asciiTheme="minorHAnsi" w:hAnsiTheme="minorHAnsi" w:cstheme="minorHAnsi"/>
              </w:rPr>
            </w:pPr>
          </w:p>
        </w:tc>
        <w:tc>
          <w:tcPr>
            <w:tcW w:w="2520" w:type="dxa"/>
            <w:shd w:val="clear" w:color="auto" w:fill="auto"/>
            <w:tcMar>
              <w:top w:w="28" w:type="dxa"/>
              <w:left w:w="28" w:type="dxa"/>
              <w:bottom w:w="28" w:type="dxa"/>
              <w:right w:w="28" w:type="dxa"/>
            </w:tcMar>
          </w:tcPr>
          <w:p w14:paraId="5BF0368D" w14:textId="77777777" w:rsidR="004922EE" w:rsidRPr="004922EE" w:rsidRDefault="004922EE" w:rsidP="004922EE">
            <w:pPr>
              <w:widowControl w:val="0"/>
              <w:pBdr>
                <w:top w:val="nil"/>
                <w:left w:val="nil"/>
                <w:bottom w:val="nil"/>
                <w:right w:val="nil"/>
                <w:between w:val="nil"/>
              </w:pBdr>
              <w:rPr>
                <w:rFonts w:asciiTheme="minorHAnsi" w:hAnsiTheme="minorHAnsi" w:cstheme="minorHAnsi"/>
              </w:rPr>
            </w:pPr>
          </w:p>
        </w:tc>
      </w:tr>
    </w:tbl>
    <w:p w14:paraId="53278C3A" w14:textId="77777777" w:rsidR="00111603" w:rsidRPr="004922EE" w:rsidRDefault="00111603">
      <w:pPr>
        <w:pBdr>
          <w:top w:val="nil"/>
          <w:left w:val="nil"/>
          <w:bottom w:val="nil"/>
          <w:right w:val="nil"/>
          <w:between w:val="nil"/>
        </w:pBdr>
        <w:spacing w:after="0" w:line="240" w:lineRule="auto"/>
        <w:rPr>
          <w:rFonts w:asciiTheme="minorHAnsi" w:hAnsiTheme="minorHAnsi" w:cstheme="minorHAnsi"/>
          <w:b/>
          <w:color w:val="000000"/>
          <w:sz w:val="36"/>
          <w:szCs w:val="36"/>
        </w:rPr>
      </w:pPr>
    </w:p>
    <w:p w14:paraId="2F3B5E38" w14:textId="255E3A4D" w:rsidR="00111603" w:rsidRPr="004922EE" w:rsidRDefault="00B047CC">
      <w:pPr>
        <w:rPr>
          <w:rFonts w:asciiTheme="minorHAnsi" w:hAnsiTheme="minorHAnsi" w:cstheme="minorHAnsi"/>
          <w:b/>
          <w:sz w:val="36"/>
          <w:szCs w:val="36"/>
        </w:rPr>
      </w:pPr>
      <w:r w:rsidRPr="004922EE">
        <w:rPr>
          <w:rFonts w:asciiTheme="minorHAnsi" w:hAnsiTheme="minorHAnsi" w:cstheme="minorHAnsi"/>
          <w:b/>
          <w:sz w:val="36"/>
          <w:szCs w:val="36"/>
        </w:rPr>
        <w:lastRenderedPageBreak/>
        <w:t>Part A: Background and Context</w:t>
      </w:r>
    </w:p>
    <w:p w14:paraId="139A5952" w14:textId="77777777" w:rsidR="00111603" w:rsidRPr="004922EE" w:rsidRDefault="00B047CC">
      <w:pPr>
        <w:rPr>
          <w:rFonts w:asciiTheme="minorHAnsi" w:hAnsiTheme="minorHAnsi" w:cstheme="minorHAnsi"/>
          <w:b/>
          <w:sz w:val="24"/>
          <w:szCs w:val="24"/>
        </w:rPr>
      </w:pPr>
      <w:r w:rsidRPr="004922EE">
        <w:rPr>
          <w:rFonts w:asciiTheme="minorHAnsi" w:hAnsiTheme="minorHAnsi" w:cstheme="minorHAnsi"/>
          <w:b/>
          <w:sz w:val="24"/>
          <w:szCs w:val="24"/>
        </w:rPr>
        <w:t>This risk assessment has been developed with reference to:</w:t>
      </w:r>
    </w:p>
    <w:p w14:paraId="23616380" w14:textId="77777777" w:rsidR="00111603" w:rsidRPr="004922EE" w:rsidRDefault="00B047CC">
      <w:pPr>
        <w:numPr>
          <w:ilvl w:val="0"/>
          <w:numId w:val="9"/>
        </w:numPr>
        <w:pBdr>
          <w:top w:val="nil"/>
          <w:left w:val="nil"/>
          <w:bottom w:val="nil"/>
          <w:right w:val="nil"/>
          <w:between w:val="nil"/>
        </w:pBdr>
        <w:spacing w:after="0"/>
        <w:ind w:hanging="360"/>
        <w:rPr>
          <w:rFonts w:asciiTheme="minorHAnsi" w:hAnsiTheme="minorHAnsi" w:cstheme="minorHAnsi"/>
          <w:color w:val="000000"/>
          <w:sz w:val="24"/>
          <w:szCs w:val="24"/>
        </w:rPr>
      </w:pPr>
      <w:r w:rsidRPr="004922EE">
        <w:rPr>
          <w:rFonts w:asciiTheme="minorHAnsi" w:hAnsiTheme="minorHAnsi" w:cstheme="minorHAnsi"/>
          <w:sz w:val="24"/>
          <w:szCs w:val="24"/>
        </w:rPr>
        <w:t>setting</w:t>
      </w:r>
      <w:r w:rsidRPr="004922EE">
        <w:rPr>
          <w:rFonts w:asciiTheme="minorHAnsi" w:hAnsiTheme="minorHAnsi" w:cstheme="minorHAnsi"/>
          <w:color w:val="000000"/>
          <w:sz w:val="24"/>
          <w:szCs w:val="24"/>
        </w:rPr>
        <w:t xml:space="preserve">s Covid-19 operational guidance (July 2021) </w:t>
      </w:r>
      <w:hyperlink r:id="rId9">
        <w:r w:rsidRPr="004922EE">
          <w:rPr>
            <w:rFonts w:asciiTheme="minorHAnsi" w:hAnsiTheme="minorHAnsi" w:cstheme="minorHAnsi"/>
            <w:color w:val="0000FF"/>
            <w:sz w:val="24"/>
            <w:szCs w:val="24"/>
            <w:u w:val="single"/>
          </w:rPr>
          <w:t>settings COVID-19 operational guidance (publishing.service.gov.uk)</w:t>
        </w:r>
      </w:hyperlink>
      <w:r w:rsidRPr="004922EE">
        <w:rPr>
          <w:rFonts w:asciiTheme="minorHAnsi" w:hAnsiTheme="minorHAnsi" w:cstheme="minorHAnsi"/>
          <w:color w:val="000000"/>
          <w:sz w:val="24"/>
          <w:szCs w:val="24"/>
        </w:rPr>
        <w:t xml:space="preserve">. </w:t>
      </w:r>
    </w:p>
    <w:p w14:paraId="6A32EEA1" w14:textId="77777777" w:rsidR="00111603" w:rsidRPr="004922EE" w:rsidRDefault="00B047CC">
      <w:pPr>
        <w:numPr>
          <w:ilvl w:val="0"/>
          <w:numId w:val="9"/>
        </w:numPr>
        <w:pBdr>
          <w:top w:val="nil"/>
          <w:left w:val="nil"/>
          <w:bottom w:val="nil"/>
          <w:right w:val="nil"/>
          <w:between w:val="nil"/>
        </w:pBdr>
        <w:spacing w:after="0"/>
        <w:ind w:hanging="360"/>
        <w:rPr>
          <w:rFonts w:asciiTheme="minorHAnsi" w:hAnsiTheme="minorHAnsi" w:cstheme="minorHAnsi"/>
          <w:color w:val="000000"/>
          <w:sz w:val="24"/>
          <w:szCs w:val="24"/>
        </w:rPr>
      </w:pPr>
      <w:r w:rsidRPr="004922EE">
        <w:rPr>
          <w:rFonts w:asciiTheme="minorHAnsi" w:hAnsiTheme="minorHAnsi" w:cstheme="minorHAnsi"/>
          <w:color w:val="000000"/>
          <w:sz w:val="24"/>
          <w:szCs w:val="24"/>
        </w:rPr>
        <w:t xml:space="preserve">Actions for early years and childcare providers during the COVID-19 pandemic (July 2021)  </w:t>
      </w:r>
      <w:hyperlink r:id="rId10">
        <w:r w:rsidRPr="004922EE">
          <w:rPr>
            <w:rFonts w:asciiTheme="minorHAnsi" w:hAnsiTheme="minorHAnsi" w:cstheme="minorHAnsi"/>
            <w:color w:val="0000FF"/>
            <w:sz w:val="24"/>
            <w:szCs w:val="24"/>
            <w:u w:val="single"/>
          </w:rPr>
          <w:t>Early years and childcare: coronavirus (COVID-19) - GOV.UK (www.gov.uk)</w:t>
        </w:r>
      </w:hyperlink>
    </w:p>
    <w:p w14:paraId="3EF97B1E" w14:textId="77777777" w:rsidR="00111603" w:rsidRPr="004922EE" w:rsidRDefault="00B047CC">
      <w:pPr>
        <w:numPr>
          <w:ilvl w:val="0"/>
          <w:numId w:val="9"/>
        </w:numPr>
        <w:pBdr>
          <w:top w:val="nil"/>
          <w:left w:val="nil"/>
          <w:bottom w:val="nil"/>
          <w:right w:val="nil"/>
          <w:between w:val="nil"/>
        </w:pBdr>
        <w:ind w:hanging="360"/>
        <w:rPr>
          <w:rFonts w:asciiTheme="minorHAnsi" w:hAnsiTheme="minorHAnsi" w:cstheme="minorHAnsi"/>
          <w:color w:val="000000"/>
          <w:sz w:val="24"/>
          <w:szCs w:val="24"/>
        </w:rPr>
      </w:pPr>
      <w:r w:rsidRPr="004922EE">
        <w:rPr>
          <w:rFonts w:asciiTheme="minorHAnsi" w:hAnsiTheme="minorHAnsi" w:cstheme="minorHAnsi"/>
          <w:color w:val="000000"/>
          <w:sz w:val="24"/>
          <w:szCs w:val="24"/>
        </w:rPr>
        <w:t xml:space="preserve">SEND and specialist settings: additional COVID-19 operational guidance (6 July 2021) </w:t>
      </w:r>
      <w:hyperlink r:id="rId11">
        <w:r w:rsidRPr="004922EE">
          <w:rPr>
            <w:rFonts w:asciiTheme="minorHAnsi" w:hAnsiTheme="minorHAnsi" w:cstheme="minorHAnsi"/>
            <w:color w:val="0000FF"/>
            <w:sz w:val="24"/>
            <w:szCs w:val="24"/>
            <w:u w:val="single"/>
          </w:rPr>
          <w:t>SEND and specialist settings - additional operational guidance: COVID-19 (publishing.service.gov.uk)</w:t>
        </w:r>
      </w:hyperlink>
    </w:p>
    <w:p w14:paraId="03F50592" w14:textId="77777777" w:rsidR="00111603" w:rsidRPr="004922EE" w:rsidRDefault="00B047CC">
      <w:pPr>
        <w:rPr>
          <w:rFonts w:asciiTheme="minorHAnsi" w:hAnsiTheme="minorHAnsi" w:cstheme="minorHAnsi"/>
          <w:b/>
          <w:sz w:val="24"/>
          <w:szCs w:val="24"/>
        </w:rPr>
      </w:pPr>
      <w:r w:rsidRPr="004922EE">
        <w:rPr>
          <w:rFonts w:asciiTheme="minorHAnsi" w:hAnsiTheme="minorHAnsi" w:cstheme="minorHAnsi"/>
          <w:b/>
          <w:sz w:val="24"/>
          <w:szCs w:val="24"/>
        </w:rPr>
        <w:t xml:space="preserve">Rationale for guidance for </w:t>
      </w:r>
      <w:r w:rsidR="006167B2" w:rsidRPr="004922EE">
        <w:rPr>
          <w:rFonts w:asciiTheme="minorHAnsi" w:hAnsiTheme="minorHAnsi" w:cstheme="minorHAnsi"/>
          <w:b/>
          <w:sz w:val="24"/>
          <w:szCs w:val="24"/>
        </w:rPr>
        <w:t>school</w:t>
      </w:r>
      <w:r w:rsidRPr="004922EE">
        <w:rPr>
          <w:rFonts w:asciiTheme="minorHAnsi" w:hAnsiTheme="minorHAnsi" w:cstheme="minorHAnsi"/>
          <w:b/>
          <w:sz w:val="24"/>
          <w:szCs w:val="24"/>
        </w:rPr>
        <w:t>s from September 2021.</w:t>
      </w:r>
    </w:p>
    <w:p w14:paraId="69E35315" w14:textId="77777777" w:rsidR="00111603" w:rsidRPr="004922EE" w:rsidRDefault="00B047CC">
      <w:pPr>
        <w:rPr>
          <w:rFonts w:asciiTheme="minorHAnsi" w:hAnsiTheme="minorHAnsi" w:cstheme="minorHAnsi"/>
          <w:sz w:val="24"/>
          <w:szCs w:val="24"/>
        </w:rPr>
      </w:pPr>
      <w:r w:rsidRPr="004922EE">
        <w:rPr>
          <w:rFonts w:asciiTheme="minorHAnsi" w:hAnsiTheme="minorHAnsi" w:cstheme="minorHAnsi"/>
          <w:sz w:val="24"/>
          <w:szCs w:val="24"/>
        </w:rPr>
        <w:t xml:space="preserve">Government guidance has been developed on the premise that disruption to children and young people’s education must be minimised.  The </w:t>
      </w:r>
      <w:r w:rsidRPr="004922EE">
        <w:rPr>
          <w:rFonts w:asciiTheme="minorHAnsi" w:hAnsiTheme="minorHAnsi" w:cstheme="minorHAnsi"/>
          <w:color w:val="0563C1"/>
          <w:sz w:val="24"/>
          <w:szCs w:val="24"/>
          <w:u w:val="single"/>
        </w:rPr>
        <w:t>Evidence summary: COVID-19 - children, young people and education settings - GOV.UK (www.gov.uk)</w:t>
      </w:r>
      <w:r w:rsidRPr="004922EE">
        <w:rPr>
          <w:rFonts w:asciiTheme="minorHAnsi" w:hAnsiTheme="minorHAnsi" w:cstheme="minorHAnsi"/>
          <w:color w:val="0B0C0C"/>
          <w:sz w:val="24"/>
          <w:szCs w:val="24"/>
        </w:rPr>
        <w:t xml:space="preserve"> sets out the evidence relevant to, and in support of, the government’s decision to revise the guidance on the COVID-19 safe working and protective measures that have been used within </w:t>
      </w:r>
      <w:r w:rsidR="006167B2" w:rsidRPr="004922EE">
        <w:rPr>
          <w:rFonts w:asciiTheme="minorHAnsi" w:hAnsiTheme="minorHAnsi" w:cstheme="minorHAnsi"/>
          <w:color w:val="0B0C0C"/>
          <w:sz w:val="24"/>
          <w:szCs w:val="24"/>
        </w:rPr>
        <w:t>school</w:t>
      </w:r>
      <w:r w:rsidRPr="004922EE">
        <w:rPr>
          <w:rFonts w:asciiTheme="minorHAnsi" w:hAnsiTheme="minorHAnsi" w:cstheme="minorHAnsi"/>
          <w:color w:val="0B0C0C"/>
          <w:sz w:val="24"/>
          <w:szCs w:val="24"/>
        </w:rPr>
        <w:t>s, colleges and early years settings in England during the pandemic.</w:t>
      </w:r>
    </w:p>
    <w:p w14:paraId="50F72A70" w14:textId="77777777" w:rsidR="00111603" w:rsidRPr="004922EE" w:rsidRDefault="00B047CC">
      <w:pPr>
        <w:shd w:val="clear" w:color="auto" w:fill="FFFFFF"/>
        <w:spacing w:after="300"/>
        <w:rPr>
          <w:rFonts w:asciiTheme="minorHAnsi" w:hAnsiTheme="minorHAnsi" w:cstheme="minorHAnsi"/>
          <w:color w:val="0B0C0C"/>
          <w:sz w:val="24"/>
          <w:szCs w:val="24"/>
        </w:rPr>
      </w:pPr>
      <w:r w:rsidRPr="004922EE">
        <w:rPr>
          <w:rFonts w:asciiTheme="minorHAnsi" w:hAnsiTheme="minorHAnsi" w:cstheme="minorHAnsi"/>
          <w:color w:val="0B0C0C"/>
          <w:sz w:val="24"/>
          <w:szCs w:val="24"/>
        </w:rPr>
        <w:t xml:space="preserve">In making this decision, the government has balanced education and public health considerations – weighing the impact of these measures on teaching, educational attainment, the health and wellbeing of children, pupils, students and staff and the functioning of </w:t>
      </w:r>
      <w:r w:rsidR="006167B2" w:rsidRPr="004922EE">
        <w:rPr>
          <w:rFonts w:asciiTheme="minorHAnsi" w:hAnsiTheme="minorHAnsi" w:cstheme="minorHAnsi"/>
          <w:color w:val="0B0C0C"/>
          <w:sz w:val="24"/>
          <w:szCs w:val="24"/>
        </w:rPr>
        <w:t>school</w:t>
      </w:r>
      <w:r w:rsidRPr="004922EE">
        <w:rPr>
          <w:rFonts w:asciiTheme="minorHAnsi" w:hAnsiTheme="minorHAnsi" w:cstheme="minorHAnsi"/>
          <w:color w:val="0B0C0C"/>
          <w:sz w:val="24"/>
          <w:szCs w:val="24"/>
        </w:rPr>
        <w:t>s, colleges and early years settings, against the COVID-19 risks in a context that has now fundamentally changed due to the success of the vaccination programme.</w:t>
      </w:r>
    </w:p>
    <w:p w14:paraId="3523F46A" w14:textId="77777777" w:rsidR="00111603" w:rsidRPr="004922EE" w:rsidRDefault="00B047CC">
      <w:pPr>
        <w:rPr>
          <w:rFonts w:asciiTheme="minorHAnsi" w:hAnsiTheme="minorHAnsi" w:cstheme="minorHAnsi"/>
          <w:b/>
          <w:sz w:val="24"/>
          <w:szCs w:val="24"/>
        </w:rPr>
      </w:pPr>
      <w:r w:rsidRPr="004922EE">
        <w:rPr>
          <w:rFonts w:asciiTheme="minorHAnsi" w:hAnsiTheme="minorHAnsi" w:cstheme="minorHAnsi"/>
          <w:b/>
          <w:sz w:val="24"/>
          <w:szCs w:val="24"/>
        </w:rPr>
        <w:t>Contingency Planning</w:t>
      </w:r>
    </w:p>
    <w:p w14:paraId="3F64454C" w14:textId="77777777" w:rsidR="00111603" w:rsidRPr="004922EE" w:rsidRDefault="00B047CC">
      <w:pPr>
        <w:rPr>
          <w:rFonts w:asciiTheme="minorHAnsi" w:hAnsiTheme="minorHAnsi" w:cstheme="minorHAnsi"/>
          <w:color w:val="0B0C0C"/>
          <w:sz w:val="24"/>
          <w:szCs w:val="24"/>
          <w:highlight w:val="white"/>
        </w:rPr>
      </w:pPr>
      <w:r w:rsidRPr="004922EE">
        <w:rPr>
          <w:rFonts w:asciiTheme="minorHAnsi" w:hAnsiTheme="minorHAnsi" w:cstheme="minorHAnsi"/>
          <w:sz w:val="24"/>
          <w:szCs w:val="24"/>
        </w:rPr>
        <w:t xml:space="preserve">Government guidance requires </w:t>
      </w:r>
      <w:r w:rsidR="006167B2" w:rsidRPr="004922EE">
        <w:rPr>
          <w:rFonts w:asciiTheme="minorHAnsi" w:hAnsiTheme="minorHAnsi" w:cstheme="minorHAnsi"/>
          <w:sz w:val="24"/>
          <w:szCs w:val="24"/>
        </w:rPr>
        <w:t>school</w:t>
      </w:r>
      <w:r w:rsidRPr="004922EE">
        <w:rPr>
          <w:rFonts w:asciiTheme="minorHAnsi" w:hAnsiTheme="minorHAnsi" w:cstheme="minorHAnsi"/>
          <w:sz w:val="24"/>
          <w:szCs w:val="24"/>
        </w:rPr>
        <w:t xml:space="preserve">s to have an Outbreak Management Plan </w:t>
      </w:r>
      <w:r w:rsidRPr="004922EE">
        <w:rPr>
          <w:rFonts w:asciiTheme="minorHAnsi" w:hAnsiTheme="minorHAnsi" w:cstheme="minorHAnsi"/>
          <w:color w:val="0B0C0C"/>
          <w:sz w:val="24"/>
          <w:szCs w:val="24"/>
          <w:highlight w:val="white"/>
        </w:rPr>
        <w:t xml:space="preserve">(sometimes called contingency plan) outlining how they would operate if any of the following circumstances applied to their </w:t>
      </w:r>
      <w:r w:rsidR="006167B2" w:rsidRPr="004922EE">
        <w:rPr>
          <w:rFonts w:asciiTheme="minorHAnsi" w:hAnsiTheme="minorHAnsi" w:cstheme="minorHAnsi"/>
          <w:color w:val="0B0C0C"/>
          <w:sz w:val="24"/>
          <w:szCs w:val="24"/>
          <w:highlight w:val="white"/>
        </w:rPr>
        <w:t>school</w:t>
      </w:r>
      <w:r w:rsidRPr="004922EE">
        <w:rPr>
          <w:rFonts w:asciiTheme="minorHAnsi" w:hAnsiTheme="minorHAnsi" w:cstheme="minorHAnsi"/>
          <w:color w:val="0B0C0C"/>
          <w:sz w:val="24"/>
          <w:szCs w:val="24"/>
          <w:highlight w:val="white"/>
        </w:rPr>
        <w:t xml:space="preserve"> or area. </w:t>
      </w:r>
    </w:p>
    <w:p w14:paraId="04C356B2" w14:textId="77777777" w:rsidR="00111603" w:rsidRPr="004922EE" w:rsidRDefault="00B047CC">
      <w:pPr>
        <w:numPr>
          <w:ilvl w:val="0"/>
          <w:numId w:val="1"/>
        </w:numPr>
        <w:shd w:val="clear" w:color="auto" w:fill="FFFFFF"/>
        <w:spacing w:after="75" w:line="240" w:lineRule="auto"/>
        <w:ind w:left="1020"/>
        <w:rPr>
          <w:rFonts w:asciiTheme="minorHAnsi" w:hAnsiTheme="minorHAnsi" w:cstheme="minorHAnsi"/>
          <w:color w:val="0B0C0C"/>
          <w:sz w:val="24"/>
          <w:szCs w:val="24"/>
        </w:rPr>
      </w:pPr>
      <w:r w:rsidRPr="004922EE">
        <w:rPr>
          <w:rFonts w:asciiTheme="minorHAnsi" w:hAnsiTheme="minorHAnsi" w:cstheme="minorHAnsi"/>
          <w:color w:val="0B0C0C"/>
          <w:sz w:val="24"/>
          <w:szCs w:val="24"/>
        </w:rPr>
        <w:t xml:space="preserve">a COVID-19 outbreak within a </w:t>
      </w:r>
      <w:r w:rsidR="006167B2" w:rsidRPr="004922EE">
        <w:rPr>
          <w:rFonts w:asciiTheme="minorHAnsi" w:hAnsiTheme="minorHAnsi" w:cstheme="minorHAnsi"/>
          <w:color w:val="0B0C0C"/>
          <w:sz w:val="24"/>
          <w:szCs w:val="24"/>
        </w:rPr>
        <w:t>school</w:t>
      </w:r>
    </w:p>
    <w:p w14:paraId="54E19539" w14:textId="77777777" w:rsidR="00111603" w:rsidRPr="004922EE" w:rsidRDefault="00B047CC">
      <w:pPr>
        <w:numPr>
          <w:ilvl w:val="0"/>
          <w:numId w:val="1"/>
        </w:numPr>
        <w:shd w:val="clear" w:color="auto" w:fill="FFFFFF"/>
        <w:spacing w:after="75" w:line="240" w:lineRule="auto"/>
        <w:ind w:left="1020"/>
        <w:rPr>
          <w:rFonts w:asciiTheme="minorHAnsi" w:hAnsiTheme="minorHAnsi" w:cstheme="minorHAnsi"/>
          <w:color w:val="0B0C0C"/>
          <w:sz w:val="24"/>
          <w:szCs w:val="24"/>
        </w:rPr>
      </w:pPr>
      <w:r w:rsidRPr="004922EE">
        <w:rPr>
          <w:rFonts w:asciiTheme="minorHAnsi" w:hAnsiTheme="minorHAnsi" w:cstheme="minorHAnsi"/>
          <w:color w:val="0B0C0C"/>
          <w:sz w:val="24"/>
          <w:szCs w:val="24"/>
        </w:rPr>
        <w:t>if there is extremely high prevalence of COVID-19 in the community and other measures have failed to reduce transmission</w:t>
      </w:r>
    </w:p>
    <w:p w14:paraId="6D268C23" w14:textId="77777777" w:rsidR="00111603" w:rsidRPr="004922EE" w:rsidRDefault="00B047CC">
      <w:pPr>
        <w:numPr>
          <w:ilvl w:val="0"/>
          <w:numId w:val="1"/>
        </w:numPr>
        <w:shd w:val="clear" w:color="auto" w:fill="FFFFFF"/>
        <w:spacing w:after="75" w:line="240" w:lineRule="auto"/>
        <w:ind w:left="1020"/>
        <w:rPr>
          <w:rFonts w:asciiTheme="minorHAnsi" w:hAnsiTheme="minorHAnsi" w:cstheme="minorHAnsi"/>
          <w:color w:val="0B0C0C"/>
          <w:sz w:val="24"/>
          <w:szCs w:val="24"/>
        </w:rPr>
      </w:pPr>
      <w:r w:rsidRPr="004922EE">
        <w:rPr>
          <w:rFonts w:asciiTheme="minorHAnsi" w:hAnsiTheme="minorHAnsi" w:cstheme="minorHAnsi"/>
          <w:color w:val="0B0C0C"/>
          <w:sz w:val="24"/>
          <w:szCs w:val="24"/>
        </w:rPr>
        <w:t>as part of a package of measures responding to a Variant of Concern (VoC)</w:t>
      </w:r>
    </w:p>
    <w:p w14:paraId="7ADB1226" w14:textId="77777777" w:rsidR="00111603" w:rsidRPr="004922EE" w:rsidRDefault="00111603">
      <w:pPr>
        <w:rPr>
          <w:rFonts w:asciiTheme="minorHAnsi" w:hAnsiTheme="minorHAnsi" w:cstheme="minorHAnsi"/>
          <w:color w:val="0B0C0C"/>
          <w:sz w:val="24"/>
          <w:szCs w:val="24"/>
          <w:highlight w:val="white"/>
        </w:rPr>
      </w:pPr>
    </w:p>
    <w:p w14:paraId="41542A53" w14:textId="77777777" w:rsidR="00111603" w:rsidRPr="004922EE" w:rsidRDefault="00B047CC">
      <w:pPr>
        <w:rPr>
          <w:rFonts w:asciiTheme="minorHAnsi" w:hAnsiTheme="minorHAnsi" w:cstheme="minorHAnsi"/>
          <w:color w:val="0B0C0C"/>
          <w:sz w:val="24"/>
          <w:szCs w:val="24"/>
          <w:highlight w:val="white"/>
        </w:rPr>
      </w:pPr>
      <w:r w:rsidRPr="004922EE">
        <w:rPr>
          <w:rFonts w:asciiTheme="minorHAnsi" w:hAnsiTheme="minorHAnsi" w:cstheme="minorHAnsi"/>
          <w:color w:val="0B0C0C"/>
          <w:sz w:val="24"/>
          <w:szCs w:val="24"/>
          <w:highlight w:val="white"/>
        </w:rPr>
        <w:lastRenderedPageBreak/>
        <w:t>This includes how we would ensure every child, pupil or student receives the quantity and quality of education and care to which they are normally entitled.</w:t>
      </w:r>
    </w:p>
    <w:p w14:paraId="54E888FE" w14:textId="77777777" w:rsidR="00111603" w:rsidRPr="004922EE" w:rsidRDefault="00B047CC">
      <w:pPr>
        <w:rPr>
          <w:rFonts w:asciiTheme="minorHAnsi" w:hAnsiTheme="minorHAnsi" w:cstheme="minorHAnsi"/>
          <w:sz w:val="24"/>
          <w:szCs w:val="24"/>
        </w:rPr>
      </w:pPr>
      <w:r w:rsidRPr="004922EE">
        <w:rPr>
          <w:rFonts w:asciiTheme="minorHAnsi" w:hAnsiTheme="minorHAnsi" w:cstheme="minorHAnsi"/>
          <w:sz w:val="24"/>
          <w:szCs w:val="24"/>
        </w:rPr>
        <w:t xml:space="preserve">If necessary we will reinstate relevant control measures from </w:t>
      </w:r>
      <w:r w:rsidR="00BC540E" w:rsidRPr="004922EE">
        <w:rPr>
          <w:rFonts w:asciiTheme="minorHAnsi" w:hAnsiTheme="minorHAnsi" w:cstheme="minorHAnsi"/>
          <w:sz w:val="24"/>
          <w:szCs w:val="24"/>
        </w:rPr>
        <w:t xml:space="preserve">one of </w:t>
      </w:r>
      <w:r w:rsidRPr="004922EE">
        <w:rPr>
          <w:rFonts w:asciiTheme="minorHAnsi" w:hAnsiTheme="minorHAnsi" w:cstheme="minorHAnsi"/>
          <w:sz w:val="24"/>
          <w:szCs w:val="24"/>
        </w:rPr>
        <w:t xml:space="preserve">our 2020-21 risk assessment to address the areas set out in </w:t>
      </w:r>
      <w:hyperlink r:id="rId12">
        <w:r w:rsidRPr="004922EE">
          <w:rPr>
            <w:rFonts w:asciiTheme="minorHAnsi" w:hAnsiTheme="minorHAnsi" w:cstheme="minorHAnsi"/>
            <w:color w:val="0000FF"/>
            <w:sz w:val="24"/>
            <w:szCs w:val="24"/>
            <w:u w:val="single"/>
          </w:rPr>
          <w:t>Contingency framework: education and childcare settings - GOV.UK (www.gov.uk)</w:t>
        </w:r>
      </w:hyperlink>
    </w:p>
    <w:p w14:paraId="77DC661D" w14:textId="77777777" w:rsidR="00111603" w:rsidRPr="004922EE" w:rsidRDefault="00111603">
      <w:pPr>
        <w:rPr>
          <w:rFonts w:asciiTheme="minorHAnsi" w:hAnsiTheme="minorHAnsi" w:cstheme="minorHAnsi"/>
          <w:sz w:val="24"/>
          <w:szCs w:val="24"/>
        </w:rPr>
      </w:pPr>
    </w:p>
    <w:p w14:paraId="5D4671AD" w14:textId="77777777" w:rsidR="00111603" w:rsidRPr="004922EE" w:rsidRDefault="00B047CC">
      <w:pPr>
        <w:rPr>
          <w:rFonts w:asciiTheme="minorHAnsi" w:hAnsiTheme="minorHAnsi" w:cstheme="minorHAnsi"/>
          <w:b/>
          <w:sz w:val="24"/>
          <w:szCs w:val="24"/>
        </w:rPr>
      </w:pPr>
      <w:r w:rsidRPr="004922EE">
        <w:rPr>
          <w:rFonts w:asciiTheme="minorHAnsi" w:hAnsiTheme="minorHAnsi" w:cstheme="minorHAnsi"/>
          <w:b/>
          <w:sz w:val="24"/>
          <w:szCs w:val="24"/>
        </w:rPr>
        <w:t>Control Measures</w:t>
      </w:r>
    </w:p>
    <w:p w14:paraId="7283DF86" w14:textId="77777777" w:rsidR="00111603" w:rsidRPr="004922EE" w:rsidRDefault="00B047CC">
      <w:pPr>
        <w:rPr>
          <w:rFonts w:asciiTheme="minorHAnsi" w:hAnsiTheme="minorHAnsi" w:cstheme="minorHAnsi"/>
          <w:sz w:val="24"/>
          <w:szCs w:val="24"/>
        </w:rPr>
      </w:pPr>
      <w:r w:rsidRPr="004922EE">
        <w:rPr>
          <w:rFonts w:asciiTheme="minorHAnsi" w:hAnsiTheme="minorHAnsi" w:cstheme="minorHAnsi"/>
          <w:sz w:val="24"/>
          <w:szCs w:val="24"/>
        </w:rPr>
        <w:t>This risk assessment addresses the essential control measures set out in the government guidance referred to above. They are as follows:</w:t>
      </w:r>
    </w:p>
    <w:p w14:paraId="4823042D" w14:textId="77777777" w:rsidR="00111603" w:rsidRPr="004922EE" w:rsidRDefault="00B047CC">
      <w:pPr>
        <w:rPr>
          <w:rFonts w:asciiTheme="minorHAnsi" w:hAnsiTheme="minorHAnsi" w:cstheme="minorHAnsi"/>
          <w:bCs/>
          <w:iCs/>
          <w:sz w:val="24"/>
          <w:szCs w:val="24"/>
        </w:rPr>
      </w:pPr>
      <w:r w:rsidRPr="004922EE">
        <w:rPr>
          <w:rFonts w:asciiTheme="minorHAnsi" w:hAnsiTheme="minorHAnsi" w:cstheme="minorHAnsi"/>
          <w:sz w:val="24"/>
          <w:szCs w:val="24"/>
        </w:rPr>
        <w:t>1. Ensure</w:t>
      </w:r>
      <w:r w:rsidRPr="004922EE">
        <w:rPr>
          <w:rFonts w:asciiTheme="minorHAnsi" w:hAnsiTheme="minorHAnsi" w:cstheme="minorHAnsi"/>
          <w:bCs/>
          <w:iCs/>
          <w:sz w:val="24"/>
          <w:szCs w:val="24"/>
        </w:rPr>
        <w:t xml:space="preserve"> good hygiene for everyone. </w:t>
      </w:r>
    </w:p>
    <w:p w14:paraId="02640CCA" w14:textId="77777777" w:rsidR="00111603" w:rsidRPr="004922EE" w:rsidRDefault="00B047CC">
      <w:pPr>
        <w:rPr>
          <w:rFonts w:asciiTheme="minorHAnsi" w:hAnsiTheme="minorHAnsi" w:cstheme="minorHAnsi"/>
          <w:bCs/>
          <w:iCs/>
          <w:sz w:val="24"/>
          <w:szCs w:val="24"/>
        </w:rPr>
      </w:pPr>
      <w:r w:rsidRPr="004922EE">
        <w:rPr>
          <w:rFonts w:asciiTheme="minorHAnsi" w:hAnsiTheme="minorHAnsi" w:cstheme="minorHAnsi"/>
          <w:bCs/>
          <w:iCs/>
          <w:sz w:val="24"/>
          <w:szCs w:val="24"/>
        </w:rPr>
        <w:t xml:space="preserve">2. Maintain appropriate cleaning regimes. </w:t>
      </w:r>
    </w:p>
    <w:p w14:paraId="534B5E13" w14:textId="77777777" w:rsidR="00111603" w:rsidRPr="004922EE" w:rsidRDefault="00B047CC">
      <w:pPr>
        <w:rPr>
          <w:rFonts w:asciiTheme="minorHAnsi" w:hAnsiTheme="minorHAnsi" w:cstheme="minorHAnsi"/>
          <w:bCs/>
          <w:iCs/>
          <w:sz w:val="24"/>
          <w:szCs w:val="24"/>
        </w:rPr>
      </w:pPr>
      <w:r w:rsidRPr="004922EE">
        <w:rPr>
          <w:rFonts w:asciiTheme="minorHAnsi" w:hAnsiTheme="minorHAnsi" w:cstheme="minorHAnsi"/>
          <w:bCs/>
          <w:iCs/>
          <w:sz w:val="24"/>
          <w:szCs w:val="24"/>
        </w:rPr>
        <w:t xml:space="preserve">3. Keep occupied spaces well ventilated. </w:t>
      </w:r>
    </w:p>
    <w:p w14:paraId="0D64DDB1" w14:textId="77777777" w:rsidR="00111603" w:rsidRPr="004922EE" w:rsidRDefault="00B047CC">
      <w:pPr>
        <w:rPr>
          <w:rFonts w:asciiTheme="minorHAnsi" w:hAnsiTheme="minorHAnsi" w:cstheme="minorHAnsi"/>
          <w:bCs/>
          <w:iCs/>
          <w:sz w:val="24"/>
          <w:szCs w:val="24"/>
          <w:u w:val="single"/>
        </w:rPr>
      </w:pPr>
      <w:r w:rsidRPr="004922EE">
        <w:rPr>
          <w:rFonts w:asciiTheme="minorHAnsi" w:hAnsiTheme="minorHAnsi" w:cstheme="minorHAnsi"/>
          <w:bCs/>
          <w:iCs/>
          <w:sz w:val="24"/>
          <w:szCs w:val="24"/>
        </w:rPr>
        <w:t xml:space="preserve">4. Follow public health advice on testing, self-isolation and managing confirmed cases of COVID-19. </w:t>
      </w:r>
    </w:p>
    <w:p w14:paraId="71999129" w14:textId="77777777" w:rsidR="00111603" w:rsidRPr="004922EE" w:rsidRDefault="00111603">
      <w:pPr>
        <w:rPr>
          <w:rFonts w:asciiTheme="minorHAnsi" w:hAnsiTheme="minorHAnsi" w:cstheme="minorHAnsi"/>
          <w:sz w:val="24"/>
          <w:szCs w:val="24"/>
        </w:rPr>
      </w:pPr>
    </w:p>
    <w:p w14:paraId="2B62C523" w14:textId="77777777" w:rsidR="00111603" w:rsidRPr="004922EE" w:rsidRDefault="00B047CC">
      <w:pPr>
        <w:rPr>
          <w:rFonts w:asciiTheme="minorHAnsi" w:hAnsiTheme="minorHAnsi" w:cstheme="minorHAnsi"/>
          <w:sz w:val="24"/>
          <w:szCs w:val="24"/>
        </w:rPr>
      </w:pPr>
      <w:r w:rsidRPr="004922EE">
        <w:rPr>
          <w:rFonts w:asciiTheme="minorHAnsi" w:hAnsiTheme="minorHAnsi" w:cstheme="minorHAnsi"/>
          <w:sz w:val="24"/>
          <w:szCs w:val="24"/>
        </w:rPr>
        <w:t>We have adapted this risk assessment in consultation with relevant partners including trade union representatives where available. This risk assessment will be made publicly available to those who wish to see it.</w:t>
      </w:r>
    </w:p>
    <w:p w14:paraId="07319148" w14:textId="77777777" w:rsidR="00111603" w:rsidRPr="004922EE" w:rsidRDefault="00111603">
      <w:pPr>
        <w:spacing w:before="300" w:line="240" w:lineRule="auto"/>
        <w:rPr>
          <w:rFonts w:asciiTheme="minorHAnsi" w:hAnsiTheme="minorHAnsi" w:cstheme="minorHAnsi"/>
          <w:b/>
          <w:sz w:val="36"/>
          <w:szCs w:val="36"/>
        </w:rPr>
      </w:pPr>
    </w:p>
    <w:p w14:paraId="139F282A" w14:textId="77777777" w:rsidR="00BC540E" w:rsidRPr="004922EE" w:rsidRDefault="00BC540E">
      <w:pPr>
        <w:spacing w:before="300" w:line="240" w:lineRule="auto"/>
        <w:rPr>
          <w:rFonts w:asciiTheme="minorHAnsi" w:hAnsiTheme="minorHAnsi" w:cstheme="minorHAnsi"/>
          <w:b/>
          <w:sz w:val="36"/>
          <w:szCs w:val="36"/>
        </w:rPr>
      </w:pPr>
    </w:p>
    <w:p w14:paraId="5BD47ECA" w14:textId="341DBE2A" w:rsidR="00BC540E" w:rsidRDefault="00BC540E">
      <w:pPr>
        <w:spacing w:before="300" w:line="240" w:lineRule="auto"/>
        <w:rPr>
          <w:rFonts w:asciiTheme="minorHAnsi" w:hAnsiTheme="minorHAnsi" w:cstheme="minorHAnsi"/>
          <w:b/>
          <w:sz w:val="36"/>
          <w:szCs w:val="36"/>
        </w:rPr>
      </w:pPr>
    </w:p>
    <w:p w14:paraId="7415107F" w14:textId="77777777" w:rsidR="0057097E" w:rsidRPr="004922EE" w:rsidRDefault="0057097E">
      <w:pPr>
        <w:spacing w:before="300" w:line="240" w:lineRule="auto"/>
        <w:rPr>
          <w:rFonts w:asciiTheme="minorHAnsi" w:hAnsiTheme="minorHAnsi" w:cstheme="minorHAnsi"/>
          <w:b/>
          <w:sz w:val="36"/>
          <w:szCs w:val="36"/>
        </w:rPr>
      </w:pPr>
    </w:p>
    <w:p w14:paraId="0210F9AE" w14:textId="77777777" w:rsidR="00111603" w:rsidRPr="004922EE" w:rsidRDefault="00B047CC">
      <w:pPr>
        <w:spacing w:before="300" w:line="240" w:lineRule="auto"/>
        <w:rPr>
          <w:rFonts w:asciiTheme="minorHAnsi" w:eastAsia="Arial" w:hAnsiTheme="minorHAnsi" w:cstheme="minorHAnsi"/>
          <w:sz w:val="24"/>
          <w:szCs w:val="24"/>
        </w:rPr>
      </w:pPr>
      <w:r w:rsidRPr="004922EE">
        <w:rPr>
          <w:rFonts w:asciiTheme="minorHAnsi" w:hAnsiTheme="minorHAnsi" w:cstheme="minorHAnsi"/>
          <w:b/>
          <w:sz w:val="36"/>
          <w:szCs w:val="36"/>
        </w:rPr>
        <w:lastRenderedPageBreak/>
        <w:t>Part B:</w:t>
      </w:r>
    </w:p>
    <w:tbl>
      <w:tblPr>
        <w:tblStyle w:val="af5"/>
        <w:tblW w:w="148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3260"/>
        <w:gridCol w:w="1134"/>
        <w:gridCol w:w="1417"/>
        <w:gridCol w:w="5103"/>
        <w:gridCol w:w="1560"/>
        <w:gridCol w:w="992"/>
      </w:tblGrid>
      <w:tr w:rsidR="00111603" w:rsidRPr="004922EE" w14:paraId="4BB8ED2E" w14:textId="77777777" w:rsidTr="00BC540E">
        <w:tc>
          <w:tcPr>
            <w:tcW w:w="1419" w:type="dxa"/>
            <w:shd w:val="clear" w:color="auto" w:fill="4472C4" w:themeFill="accent1"/>
            <w:tcMar>
              <w:top w:w="56" w:type="dxa"/>
              <w:left w:w="56" w:type="dxa"/>
              <w:bottom w:w="56" w:type="dxa"/>
              <w:right w:w="56" w:type="dxa"/>
            </w:tcMar>
          </w:tcPr>
          <w:p w14:paraId="60474A12" w14:textId="77777777" w:rsidR="00111603" w:rsidRPr="004922EE" w:rsidRDefault="00B047CC">
            <w:pPr>
              <w:jc w:val="center"/>
              <w:rPr>
                <w:rFonts w:asciiTheme="minorHAnsi" w:hAnsiTheme="minorHAnsi" w:cstheme="minorHAnsi"/>
                <w:sz w:val="20"/>
                <w:szCs w:val="20"/>
              </w:rPr>
            </w:pPr>
            <w:bookmarkStart w:id="4" w:name="_heading=h.2et92p0" w:colFirst="0" w:colLast="0"/>
            <w:bookmarkEnd w:id="4"/>
            <w:r w:rsidRPr="004922EE">
              <w:rPr>
                <w:rFonts w:asciiTheme="minorHAnsi" w:hAnsiTheme="minorHAnsi" w:cstheme="minorHAnsi"/>
                <w:sz w:val="18"/>
                <w:szCs w:val="18"/>
              </w:rPr>
              <w:t xml:space="preserve">What is the </w:t>
            </w:r>
            <w:r w:rsidRPr="004922EE">
              <w:rPr>
                <w:rFonts w:asciiTheme="minorHAnsi" w:hAnsiTheme="minorHAnsi" w:cstheme="minorHAnsi"/>
                <w:b/>
                <w:sz w:val="18"/>
                <w:szCs w:val="18"/>
              </w:rPr>
              <w:t xml:space="preserve">Task/Activity </w:t>
            </w:r>
            <w:r w:rsidRPr="004922EE">
              <w:rPr>
                <w:rFonts w:asciiTheme="minorHAnsi" w:hAnsiTheme="minorHAnsi" w:cstheme="minorHAnsi"/>
                <w:sz w:val="18"/>
                <w:szCs w:val="18"/>
              </w:rPr>
              <w:t xml:space="preserve">or </w:t>
            </w:r>
            <w:r w:rsidRPr="004922EE">
              <w:rPr>
                <w:rFonts w:asciiTheme="minorHAnsi" w:hAnsiTheme="minorHAnsi" w:cstheme="minorHAnsi"/>
                <w:b/>
                <w:sz w:val="18"/>
                <w:szCs w:val="18"/>
              </w:rPr>
              <w:t xml:space="preserve">Environment </w:t>
            </w:r>
            <w:r w:rsidRPr="004922EE">
              <w:rPr>
                <w:rFonts w:asciiTheme="minorHAnsi" w:hAnsiTheme="minorHAnsi" w:cstheme="minorHAnsi"/>
                <w:sz w:val="18"/>
                <w:szCs w:val="18"/>
              </w:rPr>
              <w:t>you are assessing?</w:t>
            </w:r>
          </w:p>
        </w:tc>
        <w:tc>
          <w:tcPr>
            <w:tcW w:w="3260" w:type="dxa"/>
            <w:shd w:val="clear" w:color="auto" w:fill="4472C4" w:themeFill="accent1"/>
          </w:tcPr>
          <w:p w14:paraId="29F187C8" w14:textId="77777777" w:rsidR="00111603" w:rsidRPr="004922EE" w:rsidRDefault="00B047CC">
            <w:pPr>
              <w:jc w:val="center"/>
              <w:rPr>
                <w:rFonts w:asciiTheme="minorHAnsi" w:hAnsiTheme="minorHAnsi" w:cstheme="minorHAnsi"/>
              </w:rPr>
            </w:pPr>
            <w:r w:rsidRPr="004922EE">
              <w:rPr>
                <w:rFonts w:asciiTheme="minorHAnsi" w:hAnsiTheme="minorHAnsi" w:cstheme="minorHAnsi"/>
              </w:rPr>
              <w:t xml:space="preserve">What </w:t>
            </w:r>
            <w:r w:rsidRPr="004922EE">
              <w:rPr>
                <w:rFonts w:asciiTheme="minorHAnsi" w:hAnsiTheme="minorHAnsi" w:cstheme="minorHAnsi"/>
                <w:b/>
              </w:rPr>
              <w:t>Hazards</w:t>
            </w:r>
            <w:r w:rsidRPr="004922EE">
              <w:rPr>
                <w:rFonts w:asciiTheme="minorHAnsi" w:hAnsiTheme="minorHAnsi" w:cstheme="minorHAnsi"/>
              </w:rPr>
              <w:t xml:space="preserve"> are present or may be generated?</w:t>
            </w:r>
          </w:p>
          <w:p w14:paraId="31F2DC13" w14:textId="77777777" w:rsidR="00111603" w:rsidRPr="004922EE" w:rsidRDefault="00B047CC">
            <w:pPr>
              <w:jc w:val="center"/>
              <w:rPr>
                <w:rFonts w:asciiTheme="minorHAnsi" w:hAnsiTheme="minorHAnsi" w:cstheme="minorHAnsi"/>
                <w:b/>
              </w:rPr>
            </w:pPr>
            <w:r w:rsidRPr="004922EE">
              <w:rPr>
                <w:rFonts w:asciiTheme="minorHAnsi" w:hAnsiTheme="minorHAnsi" w:cstheme="minorHAnsi"/>
                <w:sz w:val="20"/>
                <w:szCs w:val="20"/>
              </w:rPr>
              <w:t>(Use a row for each one identified)</w:t>
            </w:r>
          </w:p>
        </w:tc>
        <w:tc>
          <w:tcPr>
            <w:tcW w:w="1134" w:type="dxa"/>
            <w:shd w:val="clear" w:color="auto" w:fill="4472C4" w:themeFill="accent1"/>
            <w:tcMar>
              <w:top w:w="56" w:type="dxa"/>
              <w:left w:w="56" w:type="dxa"/>
              <w:bottom w:w="56" w:type="dxa"/>
              <w:right w:w="56" w:type="dxa"/>
            </w:tcMar>
          </w:tcPr>
          <w:p w14:paraId="4CF18544" w14:textId="77777777" w:rsidR="00111603" w:rsidRPr="004922EE" w:rsidRDefault="00B047CC">
            <w:pPr>
              <w:jc w:val="center"/>
              <w:rPr>
                <w:rFonts w:asciiTheme="minorHAnsi" w:hAnsiTheme="minorHAnsi" w:cstheme="minorHAnsi"/>
              </w:rPr>
            </w:pPr>
            <w:r w:rsidRPr="004922EE">
              <w:rPr>
                <w:rFonts w:asciiTheme="minorHAnsi" w:hAnsiTheme="minorHAnsi" w:cstheme="minorHAnsi"/>
                <w:b/>
              </w:rPr>
              <w:t>Who</w:t>
            </w:r>
            <w:r w:rsidRPr="004922EE">
              <w:rPr>
                <w:rFonts w:asciiTheme="minorHAnsi" w:hAnsiTheme="minorHAnsi" w:cstheme="minorHAnsi"/>
              </w:rPr>
              <w:t xml:space="preserve"> is affected or exposed to hazards?</w:t>
            </w:r>
          </w:p>
          <w:p w14:paraId="68925CAA" w14:textId="77777777" w:rsidR="00111603" w:rsidRPr="004922EE" w:rsidRDefault="00111603">
            <w:pPr>
              <w:jc w:val="center"/>
              <w:rPr>
                <w:rFonts w:asciiTheme="minorHAnsi" w:hAnsiTheme="minorHAnsi" w:cstheme="minorHAnsi"/>
                <w:sz w:val="20"/>
                <w:szCs w:val="20"/>
              </w:rPr>
            </w:pPr>
          </w:p>
        </w:tc>
        <w:tc>
          <w:tcPr>
            <w:tcW w:w="1417" w:type="dxa"/>
            <w:shd w:val="clear" w:color="auto" w:fill="4472C4" w:themeFill="accent1"/>
            <w:tcMar>
              <w:top w:w="56" w:type="dxa"/>
              <w:left w:w="56" w:type="dxa"/>
              <w:bottom w:w="56" w:type="dxa"/>
              <w:right w:w="56" w:type="dxa"/>
            </w:tcMar>
          </w:tcPr>
          <w:p w14:paraId="51F9D33A" w14:textId="77777777" w:rsidR="00111603" w:rsidRPr="004922EE" w:rsidRDefault="00B047CC">
            <w:pPr>
              <w:jc w:val="center"/>
              <w:rPr>
                <w:rFonts w:asciiTheme="minorHAnsi" w:hAnsiTheme="minorHAnsi" w:cstheme="minorHAnsi"/>
              </w:rPr>
            </w:pPr>
            <w:r w:rsidRPr="004922EE">
              <w:rPr>
                <w:rFonts w:asciiTheme="minorHAnsi" w:hAnsiTheme="minorHAnsi" w:cstheme="minorHAnsi"/>
              </w:rPr>
              <w:t xml:space="preserve">What </w:t>
            </w:r>
            <w:r w:rsidRPr="004922EE">
              <w:rPr>
                <w:rFonts w:asciiTheme="minorHAnsi" w:hAnsiTheme="minorHAnsi" w:cstheme="minorHAnsi"/>
                <w:b/>
              </w:rPr>
              <w:t xml:space="preserve">Severity of Harm </w:t>
            </w:r>
            <w:r w:rsidRPr="004922EE">
              <w:rPr>
                <w:rFonts w:asciiTheme="minorHAnsi" w:hAnsiTheme="minorHAnsi" w:cstheme="minorHAnsi"/>
              </w:rPr>
              <w:t>can reasonably be expected?</w:t>
            </w:r>
          </w:p>
          <w:p w14:paraId="7829405E" w14:textId="77777777" w:rsidR="00111603" w:rsidRPr="004922EE" w:rsidRDefault="00B047CC">
            <w:pPr>
              <w:jc w:val="center"/>
              <w:rPr>
                <w:rFonts w:asciiTheme="minorHAnsi" w:hAnsiTheme="minorHAnsi" w:cstheme="minorHAnsi"/>
                <w:sz w:val="18"/>
                <w:szCs w:val="18"/>
              </w:rPr>
            </w:pPr>
            <w:r w:rsidRPr="004922EE">
              <w:rPr>
                <w:rFonts w:asciiTheme="minorHAnsi" w:hAnsiTheme="minorHAnsi" w:cstheme="minorHAnsi"/>
                <w:sz w:val="18"/>
                <w:szCs w:val="18"/>
              </w:rPr>
              <w:t>(See Table 1)</w:t>
            </w:r>
          </w:p>
        </w:tc>
        <w:tc>
          <w:tcPr>
            <w:tcW w:w="5103" w:type="dxa"/>
            <w:shd w:val="clear" w:color="auto" w:fill="4472C4" w:themeFill="accent1"/>
            <w:tcMar>
              <w:top w:w="56" w:type="dxa"/>
              <w:left w:w="56" w:type="dxa"/>
              <w:bottom w:w="56" w:type="dxa"/>
              <w:right w:w="56" w:type="dxa"/>
            </w:tcMar>
          </w:tcPr>
          <w:p w14:paraId="6197505B" w14:textId="77777777" w:rsidR="00111603" w:rsidRPr="004922EE" w:rsidRDefault="00B047CC">
            <w:pPr>
              <w:jc w:val="center"/>
              <w:rPr>
                <w:rFonts w:asciiTheme="minorHAnsi" w:hAnsiTheme="minorHAnsi" w:cstheme="minorHAnsi"/>
              </w:rPr>
            </w:pPr>
            <w:r w:rsidRPr="004922EE">
              <w:rPr>
                <w:rFonts w:asciiTheme="minorHAnsi" w:hAnsiTheme="minorHAnsi" w:cstheme="minorHAnsi"/>
              </w:rPr>
              <w:t xml:space="preserve">What </w:t>
            </w:r>
            <w:r w:rsidRPr="004922EE">
              <w:rPr>
                <w:rFonts w:asciiTheme="minorHAnsi" w:hAnsiTheme="minorHAnsi" w:cstheme="minorHAnsi"/>
                <w:b/>
              </w:rPr>
              <w:t>Precautions (Existing Controls)</w:t>
            </w:r>
            <w:r w:rsidRPr="004922EE">
              <w:rPr>
                <w:rFonts w:asciiTheme="minorHAnsi" w:hAnsiTheme="minorHAnsi" w:cstheme="minorHAnsi"/>
              </w:rPr>
              <w:t xml:space="preserve"> are already in place to either eliminate or reduce the risk of an accident happening?</w:t>
            </w:r>
          </w:p>
        </w:tc>
        <w:tc>
          <w:tcPr>
            <w:tcW w:w="1560" w:type="dxa"/>
            <w:shd w:val="clear" w:color="auto" w:fill="4472C4" w:themeFill="accent1"/>
            <w:tcMar>
              <w:top w:w="56" w:type="dxa"/>
              <w:left w:w="56" w:type="dxa"/>
              <w:bottom w:w="56" w:type="dxa"/>
              <w:right w:w="56" w:type="dxa"/>
            </w:tcMar>
          </w:tcPr>
          <w:p w14:paraId="04F296CB" w14:textId="77777777" w:rsidR="00111603" w:rsidRPr="004922EE" w:rsidRDefault="00B047CC">
            <w:pPr>
              <w:jc w:val="center"/>
              <w:rPr>
                <w:rFonts w:asciiTheme="minorHAnsi" w:hAnsiTheme="minorHAnsi" w:cstheme="minorHAnsi"/>
              </w:rPr>
            </w:pPr>
            <w:r w:rsidRPr="004922EE">
              <w:rPr>
                <w:rFonts w:asciiTheme="minorHAnsi" w:hAnsiTheme="minorHAnsi" w:cstheme="minorHAnsi"/>
              </w:rPr>
              <w:t xml:space="preserve">What </w:t>
            </w:r>
            <w:r w:rsidRPr="004922EE">
              <w:rPr>
                <w:rFonts w:asciiTheme="minorHAnsi" w:hAnsiTheme="minorHAnsi" w:cstheme="minorHAnsi"/>
                <w:b/>
              </w:rPr>
              <w:t>Likelihood</w:t>
            </w:r>
            <w:r w:rsidRPr="004922EE">
              <w:rPr>
                <w:rFonts w:asciiTheme="minorHAnsi" w:hAnsiTheme="minorHAnsi" w:cstheme="minorHAnsi"/>
              </w:rPr>
              <w:t xml:space="preserve"> is there of an accident occurring?</w:t>
            </w:r>
          </w:p>
          <w:p w14:paraId="698F9427" w14:textId="77777777" w:rsidR="00111603" w:rsidRPr="004922EE" w:rsidRDefault="00B047CC">
            <w:pPr>
              <w:jc w:val="center"/>
              <w:rPr>
                <w:rFonts w:asciiTheme="minorHAnsi" w:hAnsiTheme="minorHAnsi" w:cstheme="minorHAnsi"/>
                <w:sz w:val="18"/>
                <w:szCs w:val="18"/>
              </w:rPr>
            </w:pPr>
            <w:r w:rsidRPr="004922EE">
              <w:rPr>
                <w:rFonts w:asciiTheme="minorHAnsi" w:hAnsiTheme="minorHAnsi" w:cstheme="minorHAnsi"/>
                <w:sz w:val="18"/>
                <w:szCs w:val="18"/>
              </w:rPr>
              <w:t>(See Table 1)</w:t>
            </w:r>
          </w:p>
        </w:tc>
        <w:tc>
          <w:tcPr>
            <w:tcW w:w="992" w:type="dxa"/>
            <w:shd w:val="clear" w:color="auto" w:fill="4472C4" w:themeFill="accent1"/>
            <w:tcMar>
              <w:top w:w="56" w:type="dxa"/>
              <w:left w:w="56" w:type="dxa"/>
              <w:bottom w:w="56" w:type="dxa"/>
              <w:right w:w="56" w:type="dxa"/>
            </w:tcMar>
          </w:tcPr>
          <w:p w14:paraId="44339507" w14:textId="77777777" w:rsidR="00111603" w:rsidRPr="004922EE" w:rsidRDefault="00B047CC">
            <w:pPr>
              <w:jc w:val="center"/>
              <w:rPr>
                <w:rFonts w:asciiTheme="minorHAnsi" w:hAnsiTheme="minorHAnsi" w:cstheme="minorHAnsi"/>
              </w:rPr>
            </w:pPr>
            <w:r w:rsidRPr="004922EE">
              <w:rPr>
                <w:rFonts w:asciiTheme="minorHAnsi" w:hAnsiTheme="minorHAnsi" w:cstheme="minorHAnsi"/>
              </w:rPr>
              <w:t xml:space="preserve">What is the </w:t>
            </w:r>
            <w:r w:rsidRPr="004922EE">
              <w:rPr>
                <w:rFonts w:asciiTheme="minorHAnsi" w:hAnsiTheme="minorHAnsi" w:cstheme="minorHAnsi"/>
                <w:b/>
              </w:rPr>
              <w:t>Risk Rating</w:t>
            </w:r>
            <w:r w:rsidRPr="004922EE">
              <w:rPr>
                <w:rFonts w:asciiTheme="minorHAnsi" w:hAnsiTheme="minorHAnsi" w:cstheme="minorHAnsi"/>
              </w:rPr>
              <w:t>?</w:t>
            </w:r>
          </w:p>
          <w:p w14:paraId="09E906DC" w14:textId="77777777" w:rsidR="00111603" w:rsidRPr="004922EE" w:rsidRDefault="00B047CC">
            <w:pPr>
              <w:jc w:val="center"/>
              <w:rPr>
                <w:rFonts w:asciiTheme="minorHAnsi" w:hAnsiTheme="minorHAnsi" w:cstheme="minorHAnsi"/>
                <w:sz w:val="18"/>
                <w:szCs w:val="18"/>
              </w:rPr>
            </w:pPr>
            <w:r w:rsidRPr="004922EE">
              <w:rPr>
                <w:rFonts w:asciiTheme="minorHAnsi" w:hAnsiTheme="minorHAnsi" w:cstheme="minorHAnsi"/>
                <w:sz w:val="18"/>
                <w:szCs w:val="18"/>
              </w:rPr>
              <w:t>(See Table 2 and 3)</w:t>
            </w:r>
          </w:p>
        </w:tc>
      </w:tr>
      <w:tr w:rsidR="00111603" w:rsidRPr="004922EE" w14:paraId="2C2EBF19" w14:textId="77777777">
        <w:tc>
          <w:tcPr>
            <w:tcW w:w="14885" w:type="dxa"/>
            <w:gridSpan w:val="7"/>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06FCD96" w14:textId="77777777" w:rsidR="00111603" w:rsidRPr="004922EE" w:rsidRDefault="00B047CC" w:rsidP="00BC540E">
            <w:pPr>
              <w:widowControl w:val="0"/>
              <w:pBdr>
                <w:top w:val="nil"/>
                <w:left w:val="nil"/>
                <w:bottom w:val="nil"/>
                <w:right w:val="nil"/>
                <w:between w:val="nil"/>
              </w:pBdr>
              <w:shd w:val="clear" w:color="auto" w:fill="D9E2F3" w:themeFill="accent1" w:themeFillTint="33"/>
              <w:rPr>
                <w:rFonts w:asciiTheme="minorHAnsi" w:hAnsiTheme="minorHAnsi" w:cstheme="minorHAnsi"/>
              </w:rPr>
            </w:pPr>
            <w:bookmarkStart w:id="5" w:name="_heading=h.tyjcwt" w:colFirst="0" w:colLast="0"/>
            <w:bookmarkEnd w:id="5"/>
            <w:r w:rsidRPr="004922EE">
              <w:rPr>
                <w:rFonts w:asciiTheme="minorHAnsi" w:hAnsiTheme="minorHAnsi" w:cstheme="minorHAnsi"/>
                <w:b/>
                <w:sz w:val="24"/>
                <w:szCs w:val="24"/>
              </w:rPr>
              <w:t>1: ENSURE GOOD HYGIENE FOR EVERYONE</w:t>
            </w:r>
          </w:p>
        </w:tc>
      </w:tr>
      <w:tr w:rsidR="00111603" w:rsidRPr="004922EE" w14:paraId="042F1DF9" w14:textId="77777777" w:rsidTr="00A10214">
        <w:tc>
          <w:tcPr>
            <w:tcW w:w="1419" w:type="dxa"/>
            <w:tcMar>
              <w:top w:w="56" w:type="dxa"/>
              <w:left w:w="56" w:type="dxa"/>
              <w:bottom w:w="56" w:type="dxa"/>
              <w:right w:w="56" w:type="dxa"/>
            </w:tcMar>
          </w:tcPr>
          <w:p w14:paraId="1865E020"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Hand hygiene</w:t>
            </w:r>
          </w:p>
        </w:tc>
        <w:tc>
          <w:tcPr>
            <w:tcW w:w="3260" w:type="dxa"/>
          </w:tcPr>
          <w:p w14:paraId="1753EE64"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Poor hand hygiene increases the likelihood of infection from coronavirus</w:t>
            </w:r>
          </w:p>
        </w:tc>
        <w:tc>
          <w:tcPr>
            <w:tcW w:w="1134" w:type="dxa"/>
            <w:tcMar>
              <w:top w:w="56" w:type="dxa"/>
              <w:left w:w="56" w:type="dxa"/>
              <w:bottom w:w="56" w:type="dxa"/>
              <w:right w:w="56" w:type="dxa"/>
            </w:tcMar>
          </w:tcPr>
          <w:p w14:paraId="09ED1FBD"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tcMar>
              <w:top w:w="56" w:type="dxa"/>
              <w:left w:w="56" w:type="dxa"/>
              <w:bottom w:w="56" w:type="dxa"/>
              <w:right w:w="56" w:type="dxa"/>
            </w:tcMar>
          </w:tcPr>
          <w:p w14:paraId="68E74BFB"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0C5AD07A" w14:textId="77777777"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 xml:space="preserve">Opportunities are provided for staff and pupils to clean their hands </w:t>
            </w:r>
            <w:r w:rsidR="00BC540E" w:rsidRPr="004922EE">
              <w:rPr>
                <w:rFonts w:asciiTheme="minorHAnsi" w:eastAsia="Arial" w:hAnsiTheme="minorHAnsi" w:cstheme="minorHAnsi"/>
                <w:bCs/>
                <w:sz w:val="20"/>
                <w:szCs w:val="20"/>
              </w:rPr>
              <w:t xml:space="preserve">with hand sanitiser or </w:t>
            </w:r>
            <w:r w:rsidRPr="004922EE">
              <w:rPr>
                <w:rFonts w:asciiTheme="minorHAnsi" w:hAnsiTheme="minorHAnsi" w:cstheme="minorHAnsi"/>
                <w:sz w:val="20"/>
                <w:szCs w:val="20"/>
              </w:rPr>
              <w:t>with soap and water and dry thoroughly:</w:t>
            </w:r>
          </w:p>
          <w:p w14:paraId="12FC8834" w14:textId="77777777" w:rsidR="00111603" w:rsidRPr="004922EE" w:rsidRDefault="00B047CC" w:rsidP="00963FAE">
            <w:pPr>
              <w:numPr>
                <w:ilvl w:val="0"/>
                <w:numId w:val="8"/>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 xml:space="preserve">on arrival at </w:t>
            </w:r>
            <w:r w:rsidR="00BC540E" w:rsidRPr="004922EE">
              <w:rPr>
                <w:rFonts w:asciiTheme="minorHAnsi" w:hAnsiTheme="minorHAnsi" w:cstheme="minorHAnsi"/>
                <w:sz w:val="20"/>
                <w:szCs w:val="20"/>
              </w:rPr>
              <w:t>school</w:t>
            </w:r>
          </w:p>
          <w:p w14:paraId="7D01E8FC" w14:textId="77777777" w:rsidR="00111603" w:rsidRPr="004922EE" w:rsidRDefault="00B047CC" w:rsidP="00963FAE">
            <w:pPr>
              <w:numPr>
                <w:ilvl w:val="0"/>
                <w:numId w:val="8"/>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after using the toilet</w:t>
            </w:r>
          </w:p>
          <w:p w14:paraId="4D54114B" w14:textId="77777777" w:rsidR="00111603" w:rsidRPr="004922EE" w:rsidRDefault="00B047CC" w:rsidP="00963FAE">
            <w:pPr>
              <w:numPr>
                <w:ilvl w:val="0"/>
                <w:numId w:val="8"/>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after breaks and sporting activities</w:t>
            </w:r>
          </w:p>
          <w:p w14:paraId="2D284CEE" w14:textId="77777777" w:rsidR="00111603" w:rsidRPr="004922EE" w:rsidRDefault="00B047CC" w:rsidP="00963FAE">
            <w:pPr>
              <w:numPr>
                <w:ilvl w:val="0"/>
                <w:numId w:val="8"/>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before food preparation</w:t>
            </w:r>
          </w:p>
          <w:p w14:paraId="7E1C0266" w14:textId="77777777" w:rsidR="00111603" w:rsidRPr="004922EE" w:rsidRDefault="00B047CC" w:rsidP="00963FAE">
            <w:pPr>
              <w:numPr>
                <w:ilvl w:val="0"/>
                <w:numId w:val="8"/>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before eating any food, including snacks</w:t>
            </w:r>
          </w:p>
          <w:p w14:paraId="13950F40" w14:textId="77777777" w:rsidR="00111603" w:rsidRPr="004922EE" w:rsidRDefault="00B047CC" w:rsidP="00963FAE">
            <w:pPr>
              <w:numPr>
                <w:ilvl w:val="0"/>
                <w:numId w:val="8"/>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 xml:space="preserve">before leaving </w:t>
            </w:r>
            <w:r w:rsidR="000A767D" w:rsidRPr="004922EE">
              <w:rPr>
                <w:rFonts w:asciiTheme="minorHAnsi" w:hAnsiTheme="minorHAnsi" w:cstheme="minorHAnsi"/>
                <w:sz w:val="20"/>
                <w:szCs w:val="20"/>
              </w:rPr>
              <w:t>school</w:t>
            </w:r>
          </w:p>
          <w:p w14:paraId="5876B808" w14:textId="77777777" w:rsidR="00111603" w:rsidRPr="004922EE" w:rsidRDefault="00B047CC" w:rsidP="00963FAE">
            <w:pPr>
              <w:numPr>
                <w:ilvl w:val="0"/>
                <w:numId w:val="8"/>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after sneezing/coughing.</w:t>
            </w:r>
          </w:p>
          <w:p w14:paraId="5D7EE412" w14:textId="77777777" w:rsidR="00BC540E" w:rsidRPr="004922EE" w:rsidRDefault="00BC540E">
            <w:pPr>
              <w:rPr>
                <w:rFonts w:asciiTheme="minorHAnsi" w:hAnsiTheme="minorHAnsi" w:cstheme="minorHAnsi"/>
                <w:sz w:val="20"/>
                <w:szCs w:val="20"/>
              </w:rPr>
            </w:pPr>
          </w:p>
          <w:p w14:paraId="68006638" w14:textId="77777777"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Signage about how to wash hands properly, is on display and reinforced with pupils.</w:t>
            </w:r>
          </w:p>
          <w:p w14:paraId="725E70D2" w14:textId="77777777" w:rsidR="00BC540E" w:rsidRPr="004922EE" w:rsidRDefault="00BC540E">
            <w:pPr>
              <w:rPr>
                <w:rFonts w:asciiTheme="minorHAnsi" w:hAnsiTheme="minorHAnsi" w:cstheme="minorHAnsi"/>
                <w:sz w:val="20"/>
                <w:szCs w:val="20"/>
              </w:rPr>
            </w:pPr>
          </w:p>
          <w:p w14:paraId="2C1B1982" w14:textId="77777777"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Supervision by staff is provided as needed.</w:t>
            </w:r>
          </w:p>
          <w:p w14:paraId="26AE5563" w14:textId="77777777" w:rsidR="00111603" w:rsidRPr="004922EE" w:rsidRDefault="00111603">
            <w:pPr>
              <w:rPr>
                <w:rFonts w:asciiTheme="minorHAnsi" w:hAnsiTheme="minorHAnsi" w:cstheme="minorHAnsi"/>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090E838C" w14:textId="4ECAA06C" w:rsidR="00111603" w:rsidRPr="004922EE" w:rsidRDefault="0057097E">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0CD93767" w14:textId="7E99F90F" w:rsidR="00111603" w:rsidRPr="004922EE" w:rsidRDefault="0057097E" w:rsidP="00A10214">
            <w:pPr>
              <w:widowControl w:val="0"/>
              <w:pBdr>
                <w:top w:val="nil"/>
                <w:left w:val="nil"/>
                <w:bottom w:val="nil"/>
                <w:right w:val="nil"/>
                <w:between w:val="nil"/>
              </w:pBdr>
              <w:shd w:val="clear" w:color="auto" w:fill="92D050"/>
              <w:rPr>
                <w:rFonts w:asciiTheme="minorHAnsi" w:hAnsiTheme="minorHAnsi" w:cstheme="minorHAnsi"/>
              </w:rPr>
            </w:pPr>
            <w:r>
              <w:rPr>
                <w:rFonts w:asciiTheme="minorHAnsi" w:hAnsiTheme="minorHAnsi" w:cstheme="minorHAnsi"/>
              </w:rPr>
              <w:t>low</w:t>
            </w:r>
          </w:p>
        </w:tc>
      </w:tr>
      <w:tr w:rsidR="00111603" w:rsidRPr="004922EE" w14:paraId="2885DA0F" w14:textId="77777777" w:rsidTr="00A10214">
        <w:tc>
          <w:tcPr>
            <w:tcW w:w="1419" w:type="dxa"/>
            <w:tcMar>
              <w:top w:w="56" w:type="dxa"/>
              <w:left w:w="56" w:type="dxa"/>
              <w:bottom w:w="56" w:type="dxa"/>
              <w:right w:w="56" w:type="dxa"/>
            </w:tcMar>
          </w:tcPr>
          <w:p w14:paraId="1E9D8BBC"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 xml:space="preserve">Respiratory Hygiene </w:t>
            </w:r>
          </w:p>
        </w:tc>
        <w:tc>
          <w:tcPr>
            <w:tcW w:w="3260" w:type="dxa"/>
          </w:tcPr>
          <w:p w14:paraId="1D068091"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Poor respiratory hygiene increases the likelihood of infection from exposure to coronavirus.</w:t>
            </w:r>
          </w:p>
        </w:tc>
        <w:tc>
          <w:tcPr>
            <w:tcW w:w="1134" w:type="dxa"/>
            <w:tcMar>
              <w:top w:w="56" w:type="dxa"/>
              <w:left w:w="56" w:type="dxa"/>
              <w:bottom w:w="56" w:type="dxa"/>
              <w:right w:w="56" w:type="dxa"/>
            </w:tcMar>
          </w:tcPr>
          <w:p w14:paraId="1D7F0947"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tcMar>
              <w:top w:w="56" w:type="dxa"/>
              <w:left w:w="56" w:type="dxa"/>
              <w:bottom w:w="56" w:type="dxa"/>
              <w:right w:w="56" w:type="dxa"/>
            </w:tcMar>
          </w:tcPr>
          <w:p w14:paraId="2D93B106"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15FB10EB" w14:textId="77777777" w:rsidR="006D377E"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 xml:space="preserve">Catch it, kill it, Bin it – tissues are available in all classrooms, staffroom and reception at a minimum. </w:t>
            </w:r>
          </w:p>
          <w:p w14:paraId="5BC4C3C3" w14:textId="77777777" w:rsidR="006D377E" w:rsidRPr="004922EE" w:rsidRDefault="006D377E">
            <w:pPr>
              <w:rPr>
                <w:rFonts w:asciiTheme="minorHAnsi" w:hAnsiTheme="minorHAnsi" w:cstheme="minorHAnsi"/>
                <w:sz w:val="20"/>
                <w:szCs w:val="20"/>
              </w:rPr>
            </w:pPr>
          </w:p>
          <w:p w14:paraId="2696F91E" w14:textId="77777777"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The message is reinforced with pupils.</w:t>
            </w:r>
          </w:p>
          <w:p w14:paraId="08DFAF3F" w14:textId="77777777" w:rsidR="006D377E" w:rsidRPr="004922EE" w:rsidRDefault="006D377E">
            <w:pPr>
              <w:widowControl w:val="0"/>
              <w:pBdr>
                <w:top w:val="nil"/>
                <w:left w:val="nil"/>
                <w:bottom w:val="nil"/>
                <w:right w:val="nil"/>
                <w:between w:val="nil"/>
              </w:pBdr>
              <w:rPr>
                <w:rFonts w:asciiTheme="minorHAnsi" w:hAnsiTheme="minorHAnsi" w:cstheme="minorHAnsi"/>
                <w:sz w:val="20"/>
                <w:szCs w:val="20"/>
              </w:rPr>
            </w:pPr>
          </w:p>
          <w:p w14:paraId="0852B1F9"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Covered bins are available for the disposal of used tissues.</w:t>
            </w:r>
          </w:p>
          <w:p w14:paraId="678245C4" w14:textId="77777777" w:rsidR="00111603" w:rsidRPr="004922EE" w:rsidRDefault="00111603">
            <w:pPr>
              <w:widowControl w:val="0"/>
              <w:pBdr>
                <w:top w:val="nil"/>
                <w:left w:val="nil"/>
                <w:bottom w:val="nil"/>
                <w:right w:val="nil"/>
                <w:between w:val="nil"/>
              </w:pBdr>
              <w:rPr>
                <w:rFonts w:asciiTheme="minorHAnsi" w:hAnsiTheme="minorHAnsi" w:cstheme="minorHAnsi"/>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0BBB65C5" w14:textId="6FEAC584" w:rsidR="00111603" w:rsidRPr="004922EE" w:rsidRDefault="0057097E" w:rsidP="00A10214">
            <w:pPr>
              <w:widowControl w:val="0"/>
              <w:pBdr>
                <w:top w:val="nil"/>
                <w:left w:val="nil"/>
                <w:bottom w:val="nil"/>
                <w:right w:val="nil"/>
                <w:between w:val="nil"/>
              </w:pBdr>
              <w:shd w:val="clear" w:color="auto" w:fill="92D050"/>
              <w:rPr>
                <w:rFonts w:asciiTheme="minorHAnsi" w:hAnsiTheme="minorHAnsi" w:cstheme="minorHAnsi"/>
              </w:rPr>
            </w:pPr>
            <w:r>
              <w:rPr>
                <w:rFonts w:asciiTheme="minorHAnsi" w:hAnsiTheme="minorHAnsi" w:cstheme="minorHAnsi"/>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2F3BE9D2" w14:textId="6A8FF794" w:rsidR="00111603" w:rsidRPr="004922EE" w:rsidRDefault="0057097E">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111603" w:rsidRPr="004922EE" w14:paraId="725D7534" w14:textId="77777777">
        <w:tc>
          <w:tcPr>
            <w:tcW w:w="14885" w:type="dxa"/>
            <w:gridSpan w:val="7"/>
            <w:tcBorders>
              <w:right w:val="single" w:sz="8" w:space="0" w:color="000000"/>
            </w:tcBorders>
            <w:tcMar>
              <w:top w:w="56" w:type="dxa"/>
              <w:left w:w="56" w:type="dxa"/>
              <w:bottom w:w="56" w:type="dxa"/>
              <w:right w:w="56" w:type="dxa"/>
            </w:tcMar>
          </w:tcPr>
          <w:p w14:paraId="320B30D7" w14:textId="77777777" w:rsidR="00111603" w:rsidRPr="004922EE" w:rsidRDefault="00B047CC" w:rsidP="006D377E">
            <w:pPr>
              <w:widowControl w:val="0"/>
              <w:pBdr>
                <w:top w:val="nil"/>
                <w:left w:val="nil"/>
                <w:bottom w:val="nil"/>
                <w:right w:val="nil"/>
                <w:between w:val="nil"/>
              </w:pBdr>
              <w:shd w:val="clear" w:color="auto" w:fill="D9E2F3" w:themeFill="accent1" w:themeFillTint="33"/>
              <w:rPr>
                <w:rFonts w:asciiTheme="minorHAnsi" w:hAnsiTheme="minorHAnsi" w:cstheme="minorHAnsi"/>
                <w:b/>
                <w:sz w:val="24"/>
                <w:szCs w:val="24"/>
              </w:rPr>
            </w:pPr>
            <w:r w:rsidRPr="004922EE">
              <w:rPr>
                <w:rFonts w:asciiTheme="minorHAnsi" w:hAnsiTheme="minorHAnsi" w:cstheme="minorHAnsi"/>
                <w:b/>
                <w:sz w:val="24"/>
                <w:szCs w:val="24"/>
              </w:rPr>
              <w:lastRenderedPageBreak/>
              <w:t>2. MAINTAIN APPROPRIATE CLEANING REGIMES</w:t>
            </w:r>
          </w:p>
        </w:tc>
      </w:tr>
      <w:tr w:rsidR="00111603" w:rsidRPr="004922EE" w14:paraId="1A3FACDD" w14:textId="77777777" w:rsidTr="00A10214">
        <w:tc>
          <w:tcPr>
            <w:tcW w:w="1419" w:type="dxa"/>
            <w:tcMar>
              <w:top w:w="56" w:type="dxa"/>
              <w:left w:w="56" w:type="dxa"/>
              <w:bottom w:w="56" w:type="dxa"/>
              <w:right w:w="56" w:type="dxa"/>
            </w:tcMar>
          </w:tcPr>
          <w:p w14:paraId="06664893" w14:textId="77777777" w:rsidR="00111603" w:rsidRPr="004922EE" w:rsidRDefault="00B047CC">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sz w:val="20"/>
                <w:szCs w:val="20"/>
              </w:rPr>
              <w:t>Cleaning</w:t>
            </w:r>
          </w:p>
        </w:tc>
        <w:tc>
          <w:tcPr>
            <w:tcW w:w="3260" w:type="dxa"/>
          </w:tcPr>
          <w:p w14:paraId="1CFAEC79"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Person contracts COVI</w:t>
            </w:r>
            <w:r w:rsidR="006D377E" w:rsidRPr="004922EE">
              <w:rPr>
                <w:rFonts w:asciiTheme="minorHAnsi" w:hAnsiTheme="minorHAnsi" w:cstheme="minorHAnsi"/>
                <w:sz w:val="20"/>
                <w:szCs w:val="20"/>
              </w:rPr>
              <w:t>D</w:t>
            </w:r>
            <w:r w:rsidRPr="004922EE">
              <w:rPr>
                <w:rFonts w:asciiTheme="minorHAnsi" w:hAnsiTheme="minorHAnsi" w:cstheme="minorHAnsi"/>
                <w:sz w:val="20"/>
                <w:szCs w:val="20"/>
              </w:rPr>
              <w:t xml:space="preserve"> 19 as a result of inadequate cleaning</w:t>
            </w:r>
          </w:p>
        </w:tc>
        <w:tc>
          <w:tcPr>
            <w:tcW w:w="1134" w:type="dxa"/>
            <w:tcMar>
              <w:top w:w="56" w:type="dxa"/>
              <w:left w:w="56" w:type="dxa"/>
              <w:bottom w:w="56" w:type="dxa"/>
              <w:right w:w="56" w:type="dxa"/>
            </w:tcMar>
          </w:tcPr>
          <w:p w14:paraId="614E92DB"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tcMar>
              <w:top w:w="56" w:type="dxa"/>
              <w:left w:w="56" w:type="dxa"/>
              <w:bottom w:w="56" w:type="dxa"/>
              <w:right w:w="56" w:type="dxa"/>
            </w:tcMar>
          </w:tcPr>
          <w:p w14:paraId="1E64BE8B"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19EE8BF4" w14:textId="77777777" w:rsidR="006D377E" w:rsidRPr="004922EE" w:rsidRDefault="006D377E">
            <w:pPr>
              <w:rPr>
                <w:rFonts w:asciiTheme="minorHAnsi" w:hAnsiTheme="minorHAnsi" w:cstheme="minorHAnsi"/>
                <w:b/>
                <w:sz w:val="20"/>
                <w:szCs w:val="20"/>
              </w:rPr>
            </w:pPr>
            <w:r w:rsidRPr="004922EE">
              <w:rPr>
                <w:rFonts w:asciiTheme="minorHAnsi" w:hAnsiTheme="minorHAnsi" w:cstheme="minorHAnsi"/>
                <w:b/>
                <w:sz w:val="20"/>
                <w:szCs w:val="20"/>
              </w:rPr>
              <w:t>We have reviewed the cleaning arrangements set out below to ensure that all high risk areas are covered in our cleaning schedule.</w:t>
            </w:r>
          </w:p>
          <w:p w14:paraId="6F7BBE9E" w14:textId="77777777" w:rsidR="00111603" w:rsidRPr="004922EE" w:rsidRDefault="00111603">
            <w:pPr>
              <w:rPr>
                <w:rFonts w:asciiTheme="minorHAnsi" w:hAnsiTheme="minorHAnsi" w:cstheme="minorHAnsi"/>
                <w:b/>
                <w:sz w:val="20"/>
                <w:szCs w:val="20"/>
              </w:rPr>
            </w:pPr>
          </w:p>
          <w:p w14:paraId="794CAF54" w14:textId="48EE8D4E"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 xml:space="preserve">We have reviewed the cleaning specification with our cleaning contractor to ensure that this meets requirements set out in </w:t>
            </w:r>
          </w:p>
          <w:p w14:paraId="0DEF1424" w14:textId="77777777" w:rsidR="00111603" w:rsidRPr="004922EE" w:rsidRDefault="0057097E">
            <w:pPr>
              <w:rPr>
                <w:rFonts w:asciiTheme="minorHAnsi" w:hAnsiTheme="minorHAnsi" w:cstheme="minorHAnsi"/>
                <w:color w:val="0563C1"/>
                <w:sz w:val="20"/>
                <w:szCs w:val="20"/>
                <w:u w:val="single"/>
              </w:rPr>
            </w:pPr>
            <w:hyperlink r:id="rId13">
              <w:r w:rsidR="00B047CC" w:rsidRPr="004922EE">
                <w:rPr>
                  <w:rFonts w:asciiTheme="minorHAnsi" w:hAnsiTheme="minorHAnsi" w:cstheme="minorHAnsi"/>
                  <w:color w:val="0563C1"/>
                  <w:sz w:val="20"/>
                  <w:szCs w:val="20"/>
                  <w:u w:val="single"/>
                </w:rPr>
                <w:t>https://www.gov.uk/government/publications/covid-19-decontamination-in-non-healthcare-settings</w:t>
              </w:r>
            </w:hyperlink>
          </w:p>
          <w:p w14:paraId="2F84FBB0" w14:textId="73EF6099" w:rsidR="009034B9" w:rsidRPr="004922EE" w:rsidRDefault="009034B9">
            <w:pPr>
              <w:rPr>
                <w:rFonts w:asciiTheme="minorHAnsi" w:hAnsiTheme="minorHAnsi" w:cstheme="minorHAnsi"/>
                <w:color w:val="0000FF"/>
                <w:sz w:val="20"/>
                <w:szCs w:val="20"/>
                <w:u w:val="single"/>
              </w:rPr>
            </w:pPr>
          </w:p>
          <w:p w14:paraId="1BB86BDA" w14:textId="05CDBB5B"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 xml:space="preserve">Where our </w:t>
            </w:r>
            <w:r w:rsidR="0057097E">
              <w:rPr>
                <w:rFonts w:asciiTheme="minorHAnsi" w:hAnsiTheme="minorHAnsi" w:cstheme="minorHAnsi"/>
                <w:sz w:val="20"/>
                <w:szCs w:val="20"/>
              </w:rPr>
              <w:t xml:space="preserve">contracted </w:t>
            </w:r>
            <w:r w:rsidRPr="004922EE">
              <w:rPr>
                <w:rFonts w:asciiTheme="minorHAnsi" w:hAnsiTheme="minorHAnsi" w:cstheme="minorHAnsi"/>
                <w:sz w:val="20"/>
                <w:szCs w:val="20"/>
              </w:rPr>
              <w:t>staff are required to undertake cleaning duties we have ensured that they have received appropriate training and are provided with PPE, as set out in guidelines above. This also applies to other staff who may be asked to carry out cleaning duties during this period.</w:t>
            </w:r>
          </w:p>
          <w:p w14:paraId="0D0E522B" w14:textId="77777777" w:rsidR="009034B9" w:rsidRPr="004922EE" w:rsidRDefault="009034B9">
            <w:pPr>
              <w:rPr>
                <w:rFonts w:asciiTheme="minorHAnsi" w:hAnsiTheme="minorHAnsi" w:cstheme="minorHAnsi"/>
                <w:sz w:val="20"/>
                <w:szCs w:val="20"/>
              </w:rPr>
            </w:pPr>
          </w:p>
          <w:p w14:paraId="7972EDC8" w14:textId="77777777"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 xml:space="preserve">We have identified cleaning of high-risk areas to be undertaken throughout the </w:t>
            </w:r>
            <w:r w:rsidR="009034B9" w:rsidRPr="004922EE">
              <w:rPr>
                <w:rFonts w:asciiTheme="minorHAnsi" w:hAnsiTheme="minorHAnsi" w:cstheme="minorHAnsi"/>
                <w:sz w:val="20"/>
                <w:szCs w:val="20"/>
              </w:rPr>
              <w:t>school</w:t>
            </w:r>
            <w:r w:rsidRPr="004922EE">
              <w:rPr>
                <w:rFonts w:asciiTheme="minorHAnsi" w:hAnsiTheme="minorHAnsi" w:cstheme="minorHAnsi"/>
                <w:sz w:val="20"/>
                <w:szCs w:val="20"/>
              </w:rPr>
              <w:t xml:space="preserve"> day to include:</w:t>
            </w:r>
          </w:p>
          <w:p w14:paraId="49191604" w14:textId="77777777" w:rsidR="00111603" w:rsidRPr="004922EE" w:rsidRDefault="00B047CC" w:rsidP="00963FAE">
            <w:pPr>
              <w:numPr>
                <w:ilvl w:val="0"/>
                <w:numId w:val="4"/>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Door handles</w:t>
            </w:r>
          </w:p>
          <w:p w14:paraId="626E7F87" w14:textId="77777777" w:rsidR="00111603" w:rsidRPr="004922EE" w:rsidRDefault="00B047CC" w:rsidP="00963FAE">
            <w:pPr>
              <w:numPr>
                <w:ilvl w:val="0"/>
                <w:numId w:val="4"/>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Kettles</w:t>
            </w:r>
          </w:p>
          <w:p w14:paraId="441F4359" w14:textId="77777777" w:rsidR="00111603" w:rsidRPr="004922EE" w:rsidRDefault="00B047CC" w:rsidP="00963FAE">
            <w:pPr>
              <w:numPr>
                <w:ilvl w:val="0"/>
                <w:numId w:val="4"/>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Taps</w:t>
            </w:r>
          </w:p>
          <w:p w14:paraId="7E6776FC" w14:textId="77777777" w:rsidR="00111603" w:rsidRPr="004922EE" w:rsidRDefault="00B047CC" w:rsidP="00963FAE">
            <w:pPr>
              <w:numPr>
                <w:ilvl w:val="0"/>
                <w:numId w:val="4"/>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Switches</w:t>
            </w:r>
          </w:p>
          <w:p w14:paraId="624C9097" w14:textId="77777777" w:rsidR="00111603" w:rsidRPr="004922EE" w:rsidRDefault="00B047CC" w:rsidP="00963FAE">
            <w:pPr>
              <w:numPr>
                <w:ilvl w:val="0"/>
                <w:numId w:val="4"/>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Phones</w:t>
            </w:r>
          </w:p>
          <w:p w14:paraId="2E53D230" w14:textId="77777777" w:rsidR="00111603" w:rsidRPr="004922EE" w:rsidRDefault="00B047CC" w:rsidP="00963FAE">
            <w:pPr>
              <w:numPr>
                <w:ilvl w:val="0"/>
                <w:numId w:val="4"/>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Laptops /</w:t>
            </w:r>
          </w:p>
          <w:p w14:paraId="60B35367" w14:textId="77777777" w:rsidR="00111603" w:rsidRPr="004922EE" w:rsidRDefault="00B047CC" w:rsidP="00963FAE">
            <w:pPr>
              <w:numPr>
                <w:ilvl w:val="0"/>
                <w:numId w:val="4"/>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Printers and photocopiers</w:t>
            </w:r>
          </w:p>
          <w:p w14:paraId="5A9379B2" w14:textId="77777777" w:rsidR="00111603" w:rsidRPr="004922EE" w:rsidRDefault="00B047CC" w:rsidP="00963FAE">
            <w:pPr>
              <w:numPr>
                <w:ilvl w:val="0"/>
                <w:numId w:val="4"/>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Staffroom/ food preparation</w:t>
            </w:r>
          </w:p>
          <w:p w14:paraId="66B0955A" w14:textId="77777777" w:rsidR="009034B9" w:rsidRPr="004922EE" w:rsidRDefault="009034B9" w:rsidP="00963FAE">
            <w:pPr>
              <w:numPr>
                <w:ilvl w:val="0"/>
                <w:numId w:val="4"/>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Bathrooms</w:t>
            </w:r>
          </w:p>
          <w:p w14:paraId="1F5E88EC" w14:textId="77777777" w:rsidR="00111603" w:rsidRPr="004922EE" w:rsidRDefault="00B047CC" w:rsidP="00963FAE">
            <w:pPr>
              <w:numPr>
                <w:ilvl w:val="0"/>
                <w:numId w:val="4"/>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Surfaces that pupils are touching e.g.: toys, books, chairs, tables, doors, sinks, toilets, bannisters, light switches, etc.</w:t>
            </w:r>
          </w:p>
          <w:p w14:paraId="08B77671" w14:textId="77777777" w:rsidR="005948F9" w:rsidRPr="004922EE" w:rsidRDefault="005948F9" w:rsidP="005948F9">
            <w:pPr>
              <w:pBdr>
                <w:top w:val="nil"/>
                <w:left w:val="nil"/>
                <w:bottom w:val="nil"/>
                <w:right w:val="nil"/>
                <w:between w:val="nil"/>
              </w:pBdr>
              <w:ind w:left="720"/>
              <w:rPr>
                <w:rFonts w:asciiTheme="minorHAnsi" w:hAnsiTheme="minorHAnsi" w:cstheme="minorHAnsi"/>
                <w:color w:val="000000"/>
                <w:sz w:val="20"/>
                <w:szCs w:val="20"/>
              </w:rPr>
            </w:pPr>
          </w:p>
          <w:p w14:paraId="01478314" w14:textId="77777777" w:rsidR="00111603" w:rsidRPr="004922EE" w:rsidRDefault="00B047CC">
            <w:pPr>
              <w:rPr>
                <w:rFonts w:asciiTheme="minorHAnsi" w:hAnsiTheme="minorHAnsi" w:cstheme="minorHAnsi"/>
                <w:color w:val="000000"/>
                <w:sz w:val="20"/>
                <w:szCs w:val="20"/>
                <w:highlight w:val="white"/>
              </w:rPr>
            </w:pPr>
            <w:r w:rsidRPr="004922EE">
              <w:rPr>
                <w:rFonts w:asciiTheme="minorHAnsi" w:hAnsiTheme="minorHAnsi" w:cstheme="minorHAnsi"/>
                <w:color w:val="000000"/>
                <w:sz w:val="20"/>
                <w:szCs w:val="20"/>
                <w:highlight w:val="white"/>
              </w:rPr>
              <w:t xml:space="preserve">As a minimum, frequently touched surfaces will be wiped down twice a day, and one of these should be at the beginning or the end of the working day. </w:t>
            </w:r>
          </w:p>
          <w:p w14:paraId="2F7C4852" w14:textId="77777777" w:rsidR="005948F9" w:rsidRPr="004922EE" w:rsidRDefault="005948F9">
            <w:pPr>
              <w:rPr>
                <w:rFonts w:asciiTheme="minorHAnsi" w:hAnsiTheme="minorHAnsi" w:cstheme="minorHAnsi"/>
                <w:color w:val="000000"/>
                <w:sz w:val="20"/>
                <w:szCs w:val="20"/>
                <w:highlight w:val="yellow"/>
              </w:rPr>
            </w:pPr>
          </w:p>
          <w:p w14:paraId="4DEF3227" w14:textId="393D0F75" w:rsidR="00111603" w:rsidRPr="0057097E" w:rsidRDefault="00B047CC">
            <w:pPr>
              <w:widowControl w:val="0"/>
              <w:pBdr>
                <w:top w:val="nil"/>
                <w:left w:val="nil"/>
                <w:bottom w:val="nil"/>
                <w:right w:val="nil"/>
                <w:between w:val="nil"/>
              </w:pBdr>
              <w:rPr>
                <w:rFonts w:asciiTheme="minorHAnsi" w:hAnsiTheme="minorHAnsi" w:cstheme="minorHAnsi"/>
                <w:sz w:val="20"/>
                <w:szCs w:val="20"/>
              </w:rPr>
            </w:pPr>
            <w:r w:rsidRPr="0057097E">
              <w:rPr>
                <w:rFonts w:asciiTheme="minorHAnsi" w:hAnsiTheme="minorHAnsi" w:cstheme="minorHAnsi"/>
                <w:sz w:val="20"/>
                <w:szCs w:val="20"/>
              </w:rPr>
              <w:t>Our document stating how this will be applied and inspected in practice has been shared with relevan</w:t>
            </w:r>
            <w:r w:rsidR="0057097E">
              <w:rPr>
                <w:rFonts w:asciiTheme="minorHAnsi" w:hAnsiTheme="minorHAnsi" w:cstheme="minorHAnsi"/>
                <w:sz w:val="20"/>
                <w:szCs w:val="20"/>
              </w:rPr>
              <w:t>t staff and is available here:</w:t>
            </w:r>
          </w:p>
          <w:bookmarkStart w:id="6" w:name="_MON_1676008915"/>
          <w:bookmarkEnd w:id="6"/>
          <w:p w14:paraId="6B884BBA" w14:textId="63DF2178" w:rsidR="0057097E" w:rsidRPr="004922EE" w:rsidRDefault="0057097E">
            <w:pPr>
              <w:widowControl w:val="0"/>
              <w:pBdr>
                <w:top w:val="nil"/>
                <w:left w:val="nil"/>
                <w:bottom w:val="nil"/>
                <w:right w:val="nil"/>
                <w:between w:val="nil"/>
              </w:pBdr>
              <w:rPr>
                <w:rFonts w:asciiTheme="minorHAnsi" w:hAnsiTheme="minorHAnsi" w:cstheme="minorHAnsi"/>
                <w:sz w:val="20"/>
                <w:szCs w:val="20"/>
                <w:highlight w:val="yellow"/>
              </w:rPr>
            </w:pPr>
            <w:r w:rsidRPr="00520D18">
              <w:rPr>
                <w:rFonts w:asciiTheme="minorHAnsi" w:eastAsia="Arial" w:hAnsiTheme="minorHAnsi" w:cstheme="minorHAnsi"/>
                <w:bCs/>
                <w:sz w:val="20"/>
                <w:szCs w:val="20"/>
              </w:rPr>
              <w:object w:dxaOrig="1508" w:dyaOrig="982" w14:anchorId="1E7E9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2pt;height:49.2pt" o:ole="">
                  <v:imagedata r:id="rId14" o:title=""/>
                </v:shape>
                <o:OLEObject Type="Embed" ProgID="Word.Document.12" ShapeID="_x0000_i1028" DrawAspect="Icon" ObjectID="_1692256760" r:id="rId15">
                  <o:FieldCodes>\s</o:FieldCodes>
                </o:OLEObject>
              </w:object>
            </w:r>
          </w:p>
          <w:p w14:paraId="6C63E8A1" w14:textId="77777777" w:rsidR="00111603" w:rsidRPr="004922EE" w:rsidRDefault="00111603">
            <w:pPr>
              <w:widowControl w:val="0"/>
              <w:pBdr>
                <w:top w:val="nil"/>
                <w:left w:val="nil"/>
                <w:bottom w:val="nil"/>
                <w:right w:val="nil"/>
                <w:between w:val="nil"/>
              </w:pBdr>
              <w:rPr>
                <w:rFonts w:asciiTheme="minorHAnsi" w:hAnsiTheme="minorHAnsi" w:cstheme="minorHAnsi"/>
                <w:sz w:val="20"/>
                <w:szCs w:val="20"/>
                <w:highlight w:val="yellow"/>
              </w:rPr>
            </w:pP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4FE06492" w14:textId="12353A1E" w:rsidR="00111603" w:rsidRPr="004922EE" w:rsidRDefault="0057097E">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6E7F0715" w14:textId="5737ABFA" w:rsidR="00111603" w:rsidRPr="004922EE" w:rsidRDefault="0057097E">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111603" w:rsidRPr="004922EE" w14:paraId="1F50C111" w14:textId="77777777" w:rsidTr="00A10214">
        <w:tc>
          <w:tcPr>
            <w:tcW w:w="1419" w:type="dxa"/>
            <w:vMerge w:val="restart"/>
            <w:tcMar>
              <w:top w:w="56" w:type="dxa"/>
              <w:left w:w="56" w:type="dxa"/>
              <w:bottom w:w="56" w:type="dxa"/>
              <w:right w:w="56" w:type="dxa"/>
            </w:tcMar>
          </w:tcPr>
          <w:p w14:paraId="17D7540F" w14:textId="77777777" w:rsidR="00111603" w:rsidRPr="004922EE" w:rsidRDefault="00B047CC">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sz w:val="20"/>
                <w:szCs w:val="20"/>
              </w:rPr>
              <w:lastRenderedPageBreak/>
              <w:t>Safe use of cleaning products</w:t>
            </w:r>
          </w:p>
        </w:tc>
        <w:tc>
          <w:tcPr>
            <w:tcW w:w="3260" w:type="dxa"/>
          </w:tcPr>
          <w:p w14:paraId="3AC078A6" w14:textId="77777777"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Inappropriate exposure to cleaning product results in allergic reaction/ poisoning etc</w:t>
            </w:r>
          </w:p>
          <w:p w14:paraId="04E150CD"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Storage arrangements of cleaning product change increasing potential for unauthorised ‘use’ by pupils.</w:t>
            </w:r>
          </w:p>
        </w:tc>
        <w:tc>
          <w:tcPr>
            <w:tcW w:w="1134" w:type="dxa"/>
            <w:tcMar>
              <w:top w:w="56" w:type="dxa"/>
              <w:left w:w="56" w:type="dxa"/>
              <w:bottom w:w="56" w:type="dxa"/>
              <w:right w:w="56" w:type="dxa"/>
            </w:tcMar>
          </w:tcPr>
          <w:p w14:paraId="52E56971"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tcMar>
              <w:top w:w="56" w:type="dxa"/>
              <w:left w:w="56" w:type="dxa"/>
              <w:bottom w:w="56" w:type="dxa"/>
              <w:right w:w="56" w:type="dxa"/>
            </w:tcMar>
          </w:tcPr>
          <w:p w14:paraId="460AEAE5"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2BE21AAD" w14:textId="77777777"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All staff involved in cleaning duties will receive training re: safe use and storage of cleaning materials.</w:t>
            </w:r>
          </w:p>
          <w:p w14:paraId="1C261D44" w14:textId="77777777" w:rsidR="00B03D30" w:rsidRPr="004922EE" w:rsidRDefault="00B03D30">
            <w:pPr>
              <w:rPr>
                <w:rFonts w:asciiTheme="minorHAnsi" w:hAnsiTheme="minorHAnsi" w:cstheme="minorHAnsi"/>
                <w:sz w:val="20"/>
                <w:szCs w:val="20"/>
              </w:rPr>
            </w:pPr>
          </w:p>
          <w:p w14:paraId="7D3D78F0" w14:textId="77777777"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PPE will be provided for all cleaning activities.</w:t>
            </w:r>
          </w:p>
          <w:p w14:paraId="3A559B14" w14:textId="77777777" w:rsidR="00B03D30" w:rsidRPr="004922EE" w:rsidRDefault="00B03D30">
            <w:pPr>
              <w:rPr>
                <w:rFonts w:asciiTheme="minorHAnsi" w:hAnsiTheme="minorHAnsi" w:cstheme="minorHAnsi"/>
                <w:sz w:val="20"/>
                <w:szCs w:val="20"/>
              </w:rPr>
            </w:pPr>
          </w:p>
          <w:p w14:paraId="012B2CE7" w14:textId="77777777"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Safety data sheets for cleaning products are available.</w:t>
            </w:r>
          </w:p>
          <w:p w14:paraId="70665D33" w14:textId="77777777" w:rsidR="00B03D30" w:rsidRPr="004922EE" w:rsidRDefault="00B03D30">
            <w:pPr>
              <w:widowControl w:val="0"/>
              <w:pBdr>
                <w:top w:val="nil"/>
                <w:left w:val="nil"/>
                <w:bottom w:val="nil"/>
                <w:right w:val="nil"/>
                <w:between w:val="nil"/>
              </w:pBdr>
              <w:rPr>
                <w:rFonts w:asciiTheme="minorHAnsi" w:hAnsiTheme="minorHAnsi" w:cstheme="minorHAnsi"/>
                <w:sz w:val="20"/>
                <w:szCs w:val="20"/>
              </w:rPr>
            </w:pPr>
          </w:p>
          <w:p w14:paraId="22127214"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Only recommended cleaning products will be used.</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38AF34B8" w14:textId="63DF1313" w:rsidR="00111603" w:rsidRPr="004922EE" w:rsidRDefault="0057097E">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34864D50" w14:textId="6C1CEC08" w:rsidR="00111603" w:rsidRPr="004922EE" w:rsidRDefault="0057097E">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111603" w:rsidRPr="004922EE" w14:paraId="29F79A88" w14:textId="77777777" w:rsidTr="00A10214">
        <w:tc>
          <w:tcPr>
            <w:tcW w:w="1419" w:type="dxa"/>
            <w:vMerge/>
            <w:tcMar>
              <w:top w:w="56" w:type="dxa"/>
              <w:left w:w="56" w:type="dxa"/>
              <w:bottom w:w="56" w:type="dxa"/>
              <w:right w:w="56" w:type="dxa"/>
            </w:tcMar>
          </w:tcPr>
          <w:p w14:paraId="780B7C31" w14:textId="77777777" w:rsidR="00111603" w:rsidRPr="004922EE" w:rsidRDefault="00111603">
            <w:pPr>
              <w:widowControl w:val="0"/>
              <w:pBdr>
                <w:top w:val="nil"/>
                <w:left w:val="nil"/>
                <w:bottom w:val="nil"/>
                <w:right w:val="nil"/>
                <w:between w:val="nil"/>
              </w:pBdr>
              <w:spacing w:line="276" w:lineRule="auto"/>
              <w:rPr>
                <w:rFonts w:asciiTheme="minorHAnsi" w:hAnsiTheme="minorHAnsi" w:cstheme="minorHAnsi"/>
              </w:rPr>
            </w:pPr>
          </w:p>
        </w:tc>
        <w:tc>
          <w:tcPr>
            <w:tcW w:w="3260" w:type="dxa"/>
          </w:tcPr>
          <w:p w14:paraId="6BA86DE4"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Use of hand sanitiser: potential for improper use and ingestion.</w:t>
            </w:r>
          </w:p>
        </w:tc>
        <w:tc>
          <w:tcPr>
            <w:tcW w:w="1134" w:type="dxa"/>
            <w:tcMar>
              <w:top w:w="56" w:type="dxa"/>
              <w:left w:w="56" w:type="dxa"/>
              <w:bottom w:w="56" w:type="dxa"/>
              <w:right w:w="56" w:type="dxa"/>
            </w:tcMar>
          </w:tcPr>
          <w:p w14:paraId="378CBB0A"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tcMar>
              <w:top w:w="56" w:type="dxa"/>
              <w:left w:w="56" w:type="dxa"/>
              <w:bottom w:w="56" w:type="dxa"/>
              <w:right w:w="56" w:type="dxa"/>
            </w:tcMar>
          </w:tcPr>
          <w:p w14:paraId="2CF0482C"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190D9C26" w14:textId="77777777"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We are providing/allowing the use of hand sanitisers that contain at least 60% alcohol.</w:t>
            </w:r>
          </w:p>
          <w:p w14:paraId="3A2C2151" w14:textId="77777777" w:rsidR="00B03D30" w:rsidRPr="004922EE" w:rsidRDefault="00B03D30">
            <w:pPr>
              <w:rPr>
                <w:rFonts w:asciiTheme="minorHAnsi" w:hAnsiTheme="minorHAnsi" w:cstheme="minorHAnsi"/>
                <w:sz w:val="20"/>
                <w:szCs w:val="20"/>
              </w:rPr>
            </w:pPr>
          </w:p>
          <w:p w14:paraId="4A06ED27" w14:textId="77777777"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 xml:space="preserve">Staff supervision </w:t>
            </w:r>
            <w:r w:rsidR="00B03D30" w:rsidRPr="004922EE">
              <w:rPr>
                <w:rFonts w:asciiTheme="minorHAnsi" w:hAnsiTheme="minorHAnsi" w:cstheme="minorHAnsi"/>
                <w:sz w:val="20"/>
                <w:szCs w:val="20"/>
              </w:rPr>
              <w:t xml:space="preserve">is </w:t>
            </w:r>
            <w:r w:rsidRPr="004922EE">
              <w:rPr>
                <w:rFonts w:asciiTheme="minorHAnsi" w:hAnsiTheme="minorHAnsi" w:cstheme="minorHAnsi"/>
                <w:sz w:val="20"/>
                <w:szCs w:val="20"/>
              </w:rPr>
              <w:t>provided as required</w:t>
            </w:r>
            <w:r w:rsidR="00B03D30" w:rsidRPr="004922EE">
              <w:rPr>
                <w:rFonts w:asciiTheme="minorHAnsi" w:hAnsiTheme="minorHAnsi" w:cstheme="minorHAnsi"/>
                <w:sz w:val="20"/>
                <w:szCs w:val="20"/>
              </w:rPr>
              <w:t>.</w:t>
            </w:r>
          </w:p>
          <w:p w14:paraId="06C4CB03" w14:textId="77777777" w:rsidR="00B03D30" w:rsidRPr="004922EE" w:rsidRDefault="00B03D30">
            <w:pPr>
              <w:rPr>
                <w:rFonts w:asciiTheme="minorHAnsi" w:hAnsiTheme="minorHAnsi" w:cstheme="minorHAnsi"/>
                <w:sz w:val="20"/>
                <w:szCs w:val="20"/>
              </w:rPr>
            </w:pPr>
          </w:p>
          <w:p w14:paraId="46ACDD66" w14:textId="77777777"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We have obtained the Safety Data Sheet for the product(s)</w:t>
            </w:r>
            <w:r w:rsidR="00B03D30" w:rsidRPr="004922EE">
              <w:rPr>
                <w:rFonts w:asciiTheme="minorHAnsi" w:hAnsiTheme="minorHAnsi" w:cstheme="minorHAnsi"/>
                <w:sz w:val="20"/>
                <w:szCs w:val="20"/>
              </w:rPr>
              <w:t>.</w:t>
            </w:r>
            <w:r w:rsidRPr="004922EE">
              <w:rPr>
                <w:rFonts w:asciiTheme="minorHAnsi" w:hAnsiTheme="minorHAnsi" w:cstheme="minorHAnsi"/>
                <w:sz w:val="20"/>
                <w:szCs w:val="20"/>
              </w:rPr>
              <w:t xml:space="preserve"> They advise on action to be followed if the sanitiser is not used as designed i.e., a child drinks some; it gets in eyes etc.</w:t>
            </w:r>
          </w:p>
          <w:p w14:paraId="70B66B71" w14:textId="77777777" w:rsidR="00B03D30" w:rsidRPr="004922EE" w:rsidRDefault="00B03D30">
            <w:pPr>
              <w:rPr>
                <w:rFonts w:asciiTheme="minorHAnsi" w:hAnsiTheme="minorHAnsi" w:cstheme="minorHAnsi"/>
                <w:sz w:val="20"/>
                <w:szCs w:val="20"/>
              </w:rPr>
            </w:pPr>
          </w:p>
          <w:p w14:paraId="2144C2A4" w14:textId="77777777"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This will also help with potential reactions to the product.</w:t>
            </w:r>
          </w:p>
          <w:p w14:paraId="65EBD954" w14:textId="77777777" w:rsidR="00B03D30" w:rsidRPr="004922EE" w:rsidRDefault="00B03D30">
            <w:pPr>
              <w:rPr>
                <w:rFonts w:asciiTheme="minorHAnsi" w:hAnsiTheme="minorHAnsi" w:cstheme="minorHAnsi"/>
                <w:sz w:val="20"/>
                <w:szCs w:val="20"/>
              </w:rPr>
            </w:pPr>
          </w:p>
          <w:p w14:paraId="23FD5DDC" w14:textId="77777777" w:rsidR="00B03D30"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 xml:space="preserve">We have and will secure adequate supplies of the product and provide it, especially in areas such as reception to the </w:t>
            </w:r>
            <w:r w:rsidRPr="0057097E">
              <w:rPr>
                <w:rFonts w:asciiTheme="minorHAnsi" w:hAnsiTheme="minorHAnsi" w:cstheme="minorHAnsi"/>
                <w:sz w:val="20"/>
                <w:szCs w:val="20"/>
              </w:rPr>
              <w:t>building</w:t>
            </w:r>
            <w:r w:rsidRPr="0057097E">
              <w:rPr>
                <w:rFonts w:asciiTheme="minorHAnsi" w:hAnsiTheme="minorHAnsi" w:cstheme="minorHAnsi"/>
                <w:color w:val="000000"/>
                <w:sz w:val="20"/>
                <w:szCs w:val="20"/>
              </w:rPr>
              <w:t>(s)</w:t>
            </w:r>
            <w:r w:rsidRPr="0057097E">
              <w:rPr>
                <w:rFonts w:asciiTheme="minorHAnsi" w:hAnsiTheme="minorHAnsi" w:cstheme="minorHAnsi"/>
                <w:sz w:val="20"/>
                <w:szCs w:val="20"/>
              </w:rPr>
              <w:t>.</w:t>
            </w:r>
            <w:r w:rsidR="00B03D30" w:rsidRPr="004922EE">
              <w:rPr>
                <w:rFonts w:asciiTheme="minorHAnsi" w:hAnsiTheme="minorHAnsi" w:cstheme="minorHAnsi"/>
                <w:sz w:val="20"/>
                <w:szCs w:val="20"/>
              </w:rPr>
              <w:t xml:space="preserve"> </w:t>
            </w:r>
          </w:p>
          <w:p w14:paraId="4A067B71" w14:textId="77777777" w:rsidR="00B03D30" w:rsidRPr="004922EE" w:rsidRDefault="00B03D30">
            <w:pPr>
              <w:rPr>
                <w:rFonts w:asciiTheme="minorHAnsi" w:hAnsiTheme="minorHAnsi" w:cstheme="minorHAnsi"/>
                <w:sz w:val="20"/>
                <w:szCs w:val="20"/>
              </w:rPr>
            </w:pPr>
          </w:p>
          <w:p w14:paraId="75BA7291" w14:textId="77777777" w:rsidR="00111603" w:rsidRPr="004922EE" w:rsidRDefault="00B03D30">
            <w:pPr>
              <w:rPr>
                <w:rFonts w:asciiTheme="minorHAnsi" w:hAnsiTheme="minorHAnsi" w:cstheme="minorHAnsi"/>
                <w:sz w:val="20"/>
                <w:szCs w:val="20"/>
              </w:rPr>
            </w:pPr>
            <w:r w:rsidRPr="004922EE">
              <w:rPr>
                <w:rFonts w:asciiTheme="minorHAnsi" w:hAnsiTheme="minorHAnsi" w:cstheme="minorHAnsi"/>
                <w:sz w:val="20"/>
                <w:szCs w:val="20"/>
              </w:rPr>
              <w:t>Hand sanitiser bottles will be cleaned as necessary to avoid clogging.</w:t>
            </w:r>
          </w:p>
          <w:p w14:paraId="0CCA20B0" w14:textId="77777777" w:rsidR="00111603" w:rsidRPr="004922EE" w:rsidRDefault="00111603">
            <w:pPr>
              <w:rPr>
                <w:rFonts w:asciiTheme="minorHAnsi" w:hAnsiTheme="minorHAnsi" w:cstheme="minorHAnsi"/>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4154A4BA" w14:textId="2D26B74A" w:rsidR="00111603" w:rsidRPr="004922EE" w:rsidRDefault="0057097E">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67405487" w14:textId="43F39185" w:rsidR="00111603" w:rsidRPr="004922EE" w:rsidRDefault="0057097E">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111603" w:rsidRPr="004922EE" w14:paraId="09C589EB" w14:textId="77777777">
        <w:tc>
          <w:tcPr>
            <w:tcW w:w="14885" w:type="dxa"/>
            <w:gridSpan w:val="7"/>
            <w:tcBorders>
              <w:right w:val="single" w:sz="8" w:space="0" w:color="000000"/>
            </w:tcBorders>
            <w:tcMar>
              <w:top w:w="56" w:type="dxa"/>
              <w:left w:w="56" w:type="dxa"/>
              <w:bottom w:w="56" w:type="dxa"/>
              <w:right w:w="56" w:type="dxa"/>
            </w:tcMar>
          </w:tcPr>
          <w:p w14:paraId="1AF024EE" w14:textId="77777777" w:rsidR="00111603" w:rsidRPr="004922EE" w:rsidRDefault="00B047CC" w:rsidP="005F1D30">
            <w:pPr>
              <w:widowControl w:val="0"/>
              <w:pBdr>
                <w:top w:val="nil"/>
                <w:left w:val="nil"/>
                <w:bottom w:val="nil"/>
                <w:right w:val="nil"/>
                <w:between w:val="nil"/>
              </w:pBdr>
              <w:shd w:val="clear" w:color="auto" w:fill="D9E2F3" w:themeFill="accent1" w:themeFillTint="33"/>
              <w:rPr>
                <w:rFonts w:asciiTheme="minorHAnsi" w:hAnsiTheme="minorHAnsi" w:cstheme="minorHAnsi"/>
                <w:b/>
                <w:sz w:val="24"/>
                <w:szCs w:val="24"/>
              </w:rPr>
            </w:pPr>
            <w:r w:rsidRPr="004922EE">
              <w:rPr>
                <w:rFonts w:asciiTheme="minorHAnsi" w:hAnsiTheme="minorHAnsi" w:cstheme="minorHAnsi"/>
                <w:b/>
                <w:sz w:val="24"/>
                <w:szCs w:val="24"/>
              </w:rPr>
              <w:lastRenderedPageBreak/>
              <w:t>3. KEEP OCCUPIED SPACES WELL VENTILATED</w:t>
            </w:r>
          </w:p>
        </w:tc>
      </w:tr>
    </w:tbl>
    <w:tbl>
      <w:tblPr>
        <w:tblStyle w:val="af6"/>
        <w:tblW w:w="148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3260"/>
        <w:gridCol w:w="1134"/>
        <w:gridCol w:w="1417"/>
        <w:gridCol w:w="5103"/>
        <w:gridCol w:w="1560"/>
        <w:gridCol w:w="992"/>
      </w:tblGrid>
      <w:tr w:rsidR="00111603" w:rsidRPr="004922EE" w14:paraId="144F6E94" w14:textId="77777777" w:rsidTr="00A10214">
        <w:trPr>
          <w:trHeight w:val="1095"/>
        </w:trPr>
        <w:tc>
          <w:tcPr>
            <w:tcW w:w="1419" w:type="dxa"/>
            <w:vMerge w:val="restart"/>
            <w:tcMar>
              <w:top w:w="56" w:type="dxa"/>
              <w:left w:w="56" w:type="dxa"/>
              <w:bottom w:w="56" w:type="dxa"/>
              <w:right w:w="56" w:type="dxa"/>
            </w:tcMar>
          </w:tcPr>
          <w:p w14:paraId="7A48AC79" w14:textId="77777777" w:rsidR="00111603" w:rsidRPr="004922EE" w:rsidRDefault="00B047CC">
            <w:pPr>
              <w:widowControl w:val="0"/>
              <w:pBdr>
                <w:top w:val="nil"/>
                <w:left w:val="nil"/>
                <w:bottom w:val="nil"/>
                <w:right w:val="nil"/>
                <w:between w:val="nil"/>
              </w:pBdr>
              <w:jc w:val="center"/>
              <w:rPr>
                <w:rFonts w:asciiTheme="minorHAnsi" w:hAnsiTheme="minorHAnsi" w:cstheme="minorHAnsi"/>
                <w:sz w:val="20"/>
                <w:szCs w:val="20"/>
              </w:rPr>
            </w:pPr>
            <w:bookmarkStart w:id="7" w:name="_heading=h.3dy6vkm" w:colFirst="0" w:colLast="0"/>
            <w:bookmarkEnd w:id="7"/>
            <w:r w:rsidRPr="004922EE">
              <w:rPr>
                <w:rFonts w:asciiTheme="minorHAnsi" w:hAnsiTheme="minorHAnsi" w:cstheme="minorHAnsi"/>
                <w:sz w:val="20"/>
                <w:szCs w:val="20"/>
              </w:rPr>
              <w:t>Ventilation (Open windows and doors are recommended as a means of improving air circulation within the building)</w:t>
            </w:r>
          </w:p>
        </w:tc>
        <w:tc>
          <w:tcPr>
            <w:tcW w:w="3260" w:type="dxa"/>
          </w:tcPr>
          <w:p w14:paraId="510D8F53"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Falls from height (open windows)</w:t>
            </w:r>
          </w:p>
        </w:tc>
        <w:tc>
          <w:tcPr>
            <w:tcW w:w="1134" w:type="dxa"/>
            <w:tcMar>
              <w:top w:w="56" w:type="dxa"/>
              <w:left w:w="56" w:type="dxa"/>
              <w:bottom w:w="56" w:type="dxa"/>
              <w:right w:w="56" w:type="dxa"/>
            </w:tcMar>
          </w:tcPr>
          <w:p w14:paraId="10403640"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All premises occupants</w:t>
            </w:r>
          </w:p>
        </w:tc>
        <w:tc>
          <w:tcPr>
            <w:tcW w:w="1417" w:type="dxa"/>
            <w:tcMar>
              <w:top w:w="56" w:type="dxa"/>
              <w:left w:w="56" w:type="dxa"/>
              <w:bottom w:w="56" w:type="dxa"/>
              <w:right w:w="56" w:type="dxa"/>
            </w:tcMar>
          </w:tcPr>
          <w:p w14:paraId="0A6DF997"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380CBC25" w14:textId="77777777" w:rsidR="00111603" w:rsidRPr="004922EE" w:rsidRDefault="00B047CC">
            <w:pPr>
              <w:pBdr>
                <w:top w:val="nil"/>
                <w:left w:val="nil"/>
                <w:bottom w:val="nil"/>
                <w:right w:val="nil"/>
                <w:between w:val="nil"/>
              </w:pBdr>
              <w:rPr>
                <w:rFonts w:asciiTheme="minorHAnsi" w:hAnsiTheme="minorHAnsi" w:cstheme="minorHAnsi"/>
                <w:color w:val="000000"/>
                <w:sz w:val="20"/>
                <w:szCs w:val="20"/>
              </w:rPr>
            </w:pPr>
            <w:r w:rsidRPr="004922EE">
              <w:rPr>
                <w:rFonts w:asciiTheme="minorHAnsi" w:hAnsiTheme="minorHAnsi" w:cstheme="minorHAnsi"/>
                <w:color w:val="000000"/>
                <w:sz w:val="20"/>
                <w:szCs w:val="20"/>
              </w:rPr>
              <w:t>Whilst taking into consideration the necessity to increase ventilation by improving air circulation within the building we have advised staff that window opening restrictors must not be removed.</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5B9AAA50" w14:textId="11D6EF4A" w:rsidR="00111603" w:rsidRPr="004922EE" w:rsidRDefault="008D653C">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578494DB" w14:textId="1AF2A47B" w:rsidR="00111603" w:rsidRPr="004922EE" w:rsidRDefault="008D653C">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111603" w:rsidRPr="004922EE" w14:paraId="06425617" w14:textId="77777777" w:rsidTr="00A10214">
        <w:tc>
          <w:tcPr>
            <w:tcW w:w="1419" w:type="dxa"/>
            <w:vMerge/>
            <w:tcMar>
              <w:top w:w="56" w:type="dxa"/>
              <w:left w:w="56" w:type="dxa"/>
              <w:bottom w:w="56" w:type="dxa"/>
              <w:right w:w="56" w:type="dxa"/>
            </w:tcMar>
          </w:tcPr>
          <w:p w14:paraId="4651CF26" w14:textId="77777777" w:rsidR="00111603" w:rsidRPr="004922EE" w:rsidRDefault="00111603">
            <w:pPr>
              <w:widowControl w:val="0"/>
              <w:pBdr>
                <w:top w:val="nil"/>
                <w:left w:val="nil"/>
                <w:bottom w:val="nil"/>
                <w:right w:val="nil"/>
                <w:between w:val="nil"/>
              </w:pBdr>
              <w:spacing w:line="276" w:lineRule="auto"/>
              <w:rPr>
                <w:rFonts w:asciiTheme="minorHAnsi" w:hAnsiTheme="minorHAnsi" w:cstheme="minorHAnsi"/>
              </w:rPr>
            </w:pPr>
          </w:p>
        </w:tc>
        <w:tc>
          <w:tcPr>
            <w:tcW w:w="3260" w:type="dxa"/>
          </w:tcPr>
          <w:p w14:paraId="4B84C529"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Additional doors and windows are left open compromising site security/fire safety.</w:t>
            </w:r>
          </w:p>
        </w:tc>
        <w:tc>
          <w:tcPr>
            <w:tcW w:w="1134" w:type="dxa"/>
            <w:tcMar>
              <w:top w:w="56" w:type="dxa"/>
              <w:left w:w="56" w:type="dxa"/>
              <w:bottom w:w="56" w:type="dxa"/>
              <w:right w:w="56" w:type="dxa"/>
            </w:tcMar>
          </w:tcPr>
          <w:p w14:paraId="3F8CA65D"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All premises occupants</w:t>
            </w:r>
          </w:p>
        </w:tc>
        <w:tc>
          <w:tcPr>
            <w:tcW w:w="1417" w:type="dxa"/>
            <w:tcMar>
              <w:top w:w="56" w:type="dxa"/>
              <w:left w:w="56" w:type="dxa"/>
              <w:bottom w:w="56" w:type="dxa"/>
              <w:right w:w="56" w:type="dxa"/>
            </w:tcMar>
          </w:tcPr>
          <w:p w14:paraId="11D709EA"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01A41E78" w14:textId="77777777"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 xml:space="preserve">We have reviewed our site and identified </w:t>
            </w:r>
            <w:r w:rsidR="00C14A9E" w:rsidRPr="004922EE">
              <w:rPr>
                <w:rFonts w:asciiTheme="minorHAnsi" w:hAnsiTheme="minorHAnsi" w:cstheme="minorHAnsi"/>
                <w:sz w:val="20"/>
                <w:szCs w:val="20"/>
              </w:rPr>
              <w:t xml:space="preserve">windows and </w:t>
            </w:r>
            <w:r w:rsidRPr="004922EE">
              <w:rPr>
                <w:rFonts w:asciiTheme="minorHAnsi" w:hAnsiTheme="minorHAnsi" w:cstheme="minorHAnsi"/>
                <w:sz w:val="20"/>
                <w:szCs w:val="20"/>
              </w:rPr>
              <w:t xml:space="preserve">doors that could remain open without compromising fire safety/ and or security. </w:t>
            </w:r>
          </w:p>
          <w:p w14:paraId="10318783" w14:textId="77777777" w:rsidR="00C14A9E" w:rsidRPr="004922EE" w:rsidRDefault="00C14A9E">
            <w:pPr>
              <w:rPr>
                <w:rFonts w:asciiTheme="minorHAnsi" w:hAnsiTheme="minorHAnsi" w:cstheme="minorHAnsi"/>
                <w:sz w:val="20"/>
                <w:szCs w:val="20"/>
              </w:rPr>
            </w:pPr>
          </w:p>
          <w:p w14:paraId="57285C9E" w14:textId="77777777" w:rsidR="00111603" w:rsidRPr="004922EE" w:rsidRDefault="00963FAE">
            <w:pPr>
              <w:rPr>
                <w:rFonts w:asciiTheme="minorHAnsi" w:hAnsiTheme="minorHAnsi" w:cstheme="minorHAnsi"/>
                <w:sz w:val="20"/>
                <w:szCs w:val="20"/>
              </w:rPr>
            </w:pPr>
            <w:r w:rsidRPr="004922EE">
              <w:rPr>
                <w:rFonts w:asciiTheme="minorHAnsi" w:hAnsiTheme="minorHAnsi" w:cstheme="minorHAnsi"/>
                <w:sz w:val="20"/>
                <w:szCs w:val="20"/>
              </w:rPr>
              <w:t>F</w:t>
            </w:r>
            <w:r w:rsidR="00B047CC" w:rsidRPr="004922EE">
              <w:rPr>
                <w:rFonts w:asciiTheme="minorHAnsi" w:hAnsiTheme="minorHAnsi" w:cstheme="minorHAnsi"/>
                <w:sz w:val="20"/>
                <w:szCs w:val="20"/>
              </w:rPr>
              <w:t>or high-risk areas such as kitchens and boiler rooms</w:t>
            </w:r>
            <w:r w:rsidRPr="004922EE">
              <w:rPr>
                <w:rFonts w:asciiTheme="minorHAnsi" w:hAnsiTheme="minorHAnsi" w:cstheme="minorHAnsi"/>
                <w:sz w:val="20"/>
                <w:szCs w:val="20"/>
              </w:rPr>
              <w:t>,</w:t>
            </w:r>
            <w:r w:rsidR="00B047CC" w:rsidRPr="004922EE">
              <w:rPr>
                <w:rFonts w:asciiTheme="minorHAnsi" w:hAnsiTheme="minorHAnsi" w:cstheme="minorHAnsi"/>
                <w:sz w:val="20"/>
                <w:szCs w:val="20"/>
              </w:rPr>
              <w:t xml:space="preserve"> fire doors will be kept in the closed position. Lower risk rooms such as classrooms and offices may be propped open with removeable </w:t>
            </w:r>
            <w:r w:rsidRPr="004922EE">
              <w:rPr>
                <w:rFonts w:asciiTheme="minorHAnsi" w:hAnsiTheme="minorHAnsi" w:cstheme="minorHAnsi"/>
                <w:sz w:val="20"/>
                <w:szCs w:val="20"/>
              </w:rPr>
              <w:t>items</w:t>
            </w:r>
            <w:r w:rsidR="00B047CC" w:rsidRPr="004922EE">
              <w:rPr>
                <w:rFonts w:asciiTheme="minorHAnsi" w:hAnsiTheme="minorHAnsi" w:cstheme="minorHAnsi"/>
                <w:sz w:val="20"/>
                <w:szCs w:val="20"/>
              </w:rPr>
              <w:t xml:space="preserve"> - a weight or wedge</w:t>
            </w:r>
            <w:r w:rsidRPr="004922EE">
              <w:rPr>
                <w:rFonts w:asciiTheme="minorHAnsi" w:hAnsiTheme="minorHAnsi" w:cstheme="minorHAnsi"/>
                <w:sz w:val="20"/>
                <w:szCs w:val="20"/>
              </w:rPr>
              <w:t>.  There are</w:t>
            </w:r>
            <w:r w:rsidR="00B047CC" w:rsidRPr="004922EE">
              <w:rPr>
                <w:rFonts w:asciiTheme="minorHAnsi" w:hAnsiTheme="minorHAnsi" w:cstheme="minorHAnsi"/>
                <w:sz w:val="20"/>
                <w:szCs w:val="20"/>
              </w:rPr>
              <w:t xml:space="preserve"> people present who </w:t>
            </w:r>
            <w:r w:rsidRPr="004922EE">
              <w:rPr>
                <w:rFonts w:asciiTheme="minorHAnsi" w:hAnsiTheme="minorHAnsi" w:cstheme="minorHAnsi"/>
                <w:sz w:val="20"/>
                <w:szCs w:val="20"/>
              </w:rPr>
              <w:t>are</w:t>
            </w:r>
            <w:r w:rsidR="00B047CC" w:rsidRPr="004922EE">
              <w:rPr>
                <w:rFonts w:asciiTheme="minorHAnsi" w:hAnsiTheme="minorHAnsi" w:cstheme="minorHAnsi"/>
                <w:sz w:val="20"/>
                <w:szCs w:val="20"/>
              </w:rPr>
              <w:t xml:space="preserve"> tasked with removing </w:t>
            </w:r>
            <w:r w:rsidRPr="004922EE">
              <w:rPr>
                <w:rFonts w:asciiTheme="minorHAnsi" w:hAnsiTheme="minorHAnsi" w:cstheme="minorHAnsi"/>
                <w:sz w:val="20"/>
                <w:szCs w:val="20"/>
              </w:rPr>
              <w:t>the item</w:t>
            </w:r>
            <w:r w:rsidR="00B047CC" w:rsidRPr="004922EE">
              <w:rPr>
                <w:rFonts w:asciiTheme="minorHAnsi" w:hAnsiTheme="minorHAnsi" w:cstheme="minorHAnsi"/>
                <w:sz w:val="20"/>
                <w:szCs w:val="20"/>
              </w:rPr>
              <w:t xml:space="preserve"> if the alarm goes off and at the end of the day.</w:t>
            </w:r>
          </w:p>
          <w:p w14:paraId="42760F4C" w14:textId="77777777" w:rsidR="00963FAE" w:rsidRPr="004922EE" w:rsidRDefault="00963FAE">
            <w:pPr>
              <w:rPr>
                <w:rFonts w:asciiTheme="minorHAnsi" w:hAnsiTheme="minorHAnsi" w:cstheme="minorHAnsi"/>
                <w:sz w:val="20"/>
                <w:szCs w:val="20"/>
              </w:rPr>
            </w:pPr>
          </w:p>
          <w:p w14:paraId="4635BC5D" w14:textId="77777777"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Door guards etc, will continue to be used to improve circulation in the building (and also reduce the need for touching the door handles).</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168808E4" w14:textId="784DB098" w:rsidR="00111603" w:rsidRPr="004922EE" w:rsidRDefault="008D653C">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7BC9C2C7" w14:textId="5C798D05" w:rsidR="00111603" w:rsidRPr="004922EE" w:rsidRDefault="008D653C">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111603" w:rsidRPr="004922EE" w14:paraId="49E8E635" w14:textId="77777777" w:rsidTr="00A10214">
        <w:tc>
          <w:tcPr>
            <w:tcW w:w="1419" w:type="dxa"/>
            <w:vMerge/>
            <w:tcMar>
              <w:top w:w="56" w:type="dxa"/>
              <w:left w:w="56" w:type="dxa"/>
              <w:bottom w:w="56" w:type="dxa"/>
              <w:right w:w="56" w:type="dxa"/>
            </w:tcMar>
          </w:tcPr>
          <w:p w14:paraId="39ED6555" w14:textId="77777777" w:rsidR="00111603" w:rsidRPr="004922EE" w:rsidRDefault="00111603">
            <w:pPr>
              <w:widowControl w:val="0"/>
              <w:pBdr>
                <w:top w:val="nil"/>
                <w:left w:val="nil"/>
                <w:bottom w:val="nil"/>
                <w:right w:val="nil"/>
                <w:between w:val="nil"/>
              </w:pBdr>
              <w:spacing w:line="276" w:lineRule="auto"/>
              <w:rPr>
                <w:rFonts w:asciiTheme="minorHAnsi" w:hAnsiTheme="minorHAnsi" w:cstheme="minorHAnsi"/>
              </w:rPr>
            </w:pPr>
          </w:p>
        </w:tc>
        <w:tc>
          <w:tcPr>
            <w:tcW w:w="3260" w:type="dxa"/>
          </w:tcPr>
          <w:p w14:paraId="63553176"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 xml:space="preserve">Inadequate ventilation contributes towards the spread of coronavirus. </w:t>
            </w:r>
          </w:p>
          <w:p w14:paraId="565775ED"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 xml:space="preserve">Open windows in the winter months mean that the temperature in buildings is uncomfortable. </w:t>
            </w:r>
          </w:p>
          <w:p w14:paraId="7453DAD0" w14:textId="77777777" w:rsidR="00111603" w:rsidRPr="004922EE" w:rsidRDefault="00111603">
            <w:pPr>
              <w:widowControl w:val="0"/>
              <w:pBdr>
                <w:top w:val="nil"/>
                <w:left w:val="nil"/>
                <w:bottom w:val="nil"/>
                <w:right w:val="nil"/>
                <w:between w:val="nil"/>
              </w:pBdr>
              <w:rPr>
                <w:rFonts w:asciiTheme="minorHAnsi" w:hAnsiTheme="minorHAnsi" w:cstheme="minorHAnsi"/>
                <w:sz w:val="20"/>
                <w:szCs w:val="20"/>
              </w:rPr>
            </w:pPr>
          </w:p>
        </w:tc>
        <w:tc>
          <w:tcPr>
            <w:tcW w:w="1134" w:type="dxa"/>
            <w:tcMar>
              <w:top w:w="56" w:type="dxa"/>
              <w:left w:w="56" w:type="dxa"/>
              <w:bottom w:w="56" w:type="dxa"/>
              <w:right w:w="56" w:type="dxa"/>
            </w:tcMar>
          </w:tcPr>
          <w:p w14:paraId="4FFE55F9"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All premises occupants</w:t>
            </w:r>
          </w:p>
        </w:tc>
        <w:tc>
          <w:tcPr>
            <w:tcW w:w="1417" w:type="dxa"/>
            <w:tcMar>
              <w:top w:w="56" w:type="dxa"/>
              <w:left w:w="56" w:type="dxa"/>
              <w:bottom w:w="56" w:type="dxa"/>
              <w:right w:w="56" w:type="dxa"/>
            </w:tcMar>
          </w:tcPr>
          <w:p w14:paraId="6B350766"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6C69BB01" w14:textId="4971DF6C" w:rsidR="00111603" w:rsidRPr="004922EE" w:rsidRDefault="00B047CC">
            <w:pPr>
              <w:rPr>
                <w:rFonts w:asciiTheme="minorHAnsi" w:hAnsiTheme="minorHAnsi" w:cstheme="minorHAnsi"/>
                <w:color w:val="000000"/>
                <w:sz w:val="20"/>
                <w:szCs w:val="20"/>
              </w:rPr>
            </w:pPr>
            <w:r w:rsidRPr="004922EE">
              <w:rPr>
                <w:rFonts w:asciiTheme="minorHAnsi" w:hAnsiTheme="minorHAnsi" w:cstheme="minorHAnsi"/>
                <w:color w:val="000000"/>
                <w:sz w:val="20"/>
                <w:szCs w:val="20"/>
              </w:rPr>
              <w:t xml:space="preserve">We will ensure that our </w:t>
            </w:r>
            <w:r w:rsidRPr="008D653C">
              <w:rPr>
                <w:rFonts w:asciiTheme="minorHAnsi" w:hAnsiTheme="minorHAnsi" w:cstheme="minorHAnsi"/>
                <w:color w:val="000000"/>
                <w:sz w:val="20"/>
                <w:szCs w:val="20"/>
              </w:rPr>
              <w:t>building</w:t>
            </w:r>
            <w:r w:rsidR="008D653C">
              <w:rPr>
                <w:rFonts w:asciiTheme="minorHAnsi" w:hAnsiTheme="minorHAnsi" w:cstheme="minorHAnsi"/>
                <w:color w:val="000000"/>
                <w:sz w:val="20"/>
                <w:szCs w:val="20"/>
              </w:rPr>
              <w:t>s are</w:t>
            </w:r>
            <w:r w:rsidRPr="008D653C">
              <w:rPr>
                <w:rFonts w:asciiTheme="minorHAnsi" w:hAnsiTheme="minorHAnsi" w:cstheme="minorHAnsi"/>
                <w:color w:val="000000"/>
                <w:sz w:val="20"/>
                <w:szCs w:val="20"/>
              </w:rPr>
              <w:t xml:space="preserve"> heated</w:t>
            </w:r>
            <w:r w:rsidRPr="004922EE">
              <w:rPr>
                <w:rFonts w:asciiTheme="minorHAnsi" w:hAnsiTheme="minorHAnsi" w:cstheme="minorHAnsi"/>
                <w:color w:val="000000"/>
                <w:sz w:val="20"/>
                <w:szCs w:val="20"/>
              </w:rPr>
              <w:t xml:space="preserve"> to a temperature whereby staff and pupils can work comfortably whilst endeavouring to ensure that there are measures in place to ensure good ventilation.  </w:t>
            </w:r>
          </w:p>
          <w:p w14:paraId="2F380562" w14:textId="77777777" w:rsidR="00111603" w:rsidRPr="004922EE" w:rsidRDefault="00B047CC">
            <w:pPr>
              <w:shd w:val="clear" w:color="auto" w:fill="FFFFFF"/>
              <w:spacing w:before="300" w:after="300"/>
              <w:rPr>
                <w:rFonts w:asciiTheme="minorHAnsi" w:hAnsiTheme="minorHAnsi" w:cstheme="minorHAnsi"/>
                <w:color w:val="000000"/>
                <w:sz w:val="20"/>
                <w:szCs w:val="20"/>
              </w:rPr>
            </w:pPr>
            <w:r w:rsidRPr="004922EE">
              <w:rPr>
                <w:rFonts w:asciiTheme="minorHAnsi" w:hAnsiTheme="minorHAnsi" w:cstheme="minorHAnsi"/>
                <w:color w:val="000000"/>
                <w:sz w:val="20"/>
                <w:szCs w:val="20"/>
              </w:rPr>
              <w:t>This will be achieved by a variety of measures including:</w:t>
            </w:r>
          </w:p>
          <w:p w14:paraId="31921036" w14:textId="77777777" w:rsidR="00111603" w:rsidRPr="004922EE" w:rsidRDefault="00B047CC" w:rsidP="00963FAE">
            <w:pPr>
              <w:numPr>
                <w:ilvl w:val="0"/>
                <w:numId w:val="5"/>
              </w:numPr>
              <w:pBdr>
                <w:top w:val="nil"/>
                <w:left w:val="nil"/>
                <w:bottom w:val="nil"/>
                <w:right w:val="nil"/>
                <w:between w:val="nil"/>
              </w:pBdr>
              <w:shd w:val="clear" w:color="auto" w:fill="FFFFFF"/>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 xml:space="preserve">natural ventilation – opening windows (in cooler weather windows will be opened just enough to provide constant background ventilation, and opened more fully during breaks to purge the air in the space). </w:t>
            </w:r>
            <w:r w:rsidRPr="004922EE">
              <w:rPr>
                <w:rFonts w:asciiTheme="minorHAnsi" w:hAnsiTheme="minorHAnsi" w:cstheme="minorHAnsi"/>
                <w:color w:val="000000"/>
                <w:sz w:val="20"/>
                <w:szCs w:val="20"/>
              </w:rPr>
              <w:lastRenderedPageBreak/>
              <w:t>Opening internal doors can also assist with creating a throughput of air</w:t>
            </w:r>
            <w:r w:rsidR="00963FAE" w:rsidRPr="004922EE">
              <w:rPr>
                <w:rFonts w:asciiTheme="minorHAnsi" w:hAnsiTheme="minorHAnsi" w:cstheme="minorHAnsi"/>
                <w:color w:val="000000"/>
                <w:sz w:val="20"/>
                <w:szCs w:val="20"/>
              </w:rPr>
              <w:t>.</w:t>
            </w:r>
          </w:p>
          <w:p w14:paraId="4B84AD86" w14:textId="77777777" w:rsidR="00111603" w:rsidRPr="004922EE" w:rsidRDefault="00B047CC" w:rsidP="00963FAE">
            <w:pPr>
              <w:numPr>
                <w:ilvl w:val="0"/>
                <w:numId w:val="5"/>
              </w:numPr>
              <w:pBdr>
                <w:top w:val="nil"/>
                <w:left w:val="nil"/>
                <w:bottom w:val="nil"/>
                <w:right w:val="nil"/>
                <w:between w:val="nil"/>
              </w:pBdr>
              <w:shd w:val="clear" w:color="auto" w:fill="FFFFFF"/>
              <w:spacing w:after="300"/>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natural ventilation – if necessary external opening doors may also be used (as long as they are not fire doors and where safe to do so)</w:t>
            </w:r>
            <w:r w:rsidR="00963FAE" w:rsidRPr="004922EE">
              <w:rPr>
                <w:rFonts w:asciiTheme="minorHAnsi" w:hAnsiTheme="minorHAnsi" w:cstheme="minorHAnsi"/>
                <w:color w:val="000000"/>
                <w:sz w:val="20"/>
                <w:szCs w:val="20"/>
              </w:rPr>
              <w:t>.</w:t>
            </w:r>
          </w:p>
          <w:p w14:paraId="3C01D994" w14:textId="77777777" w:rsidR="00111603" w:rsidRPr="004922EE" w:rsidRDefault="00B047CC">
            <w:pPr>
              <w:rPr>
                <w:rFonts w:asciiTheme="minorHAnsi" w:hAnsiTheme="minorHAnsi" w:cstheme="minorHAnsi"/>
                <w:color w:val="000000"/>
                <w:sz w:val="20"/>
                <w:szCs w:val="20"/>
              </w:rPr>
            </w:pPr>
            <w:r w:rsidRPr="004922EE">
              <w:rPr>
                <w:rFonts w:asciiTheme="minorHAnsi" w:hAnsiTheme="minorHAnsi" w:cstheme="minorHAnsi"/>
                <w:color w:val="000000"/>
                <w:sz w:val="20"/>
                <w:szCs w:val="20"/>
              </w:rPr>
              <w:t>We note the following advice from HSE:</w:t>
            </w:r>
          </w:p>
          <w:p w14:paraId="2E04CBD2" w14:textId="77777777" w:rsidR="00111603" w:rsidRPr="004922EE" w:rsidRDefault="0057097E">
            <w:pPr>
              <w:rPr>
                <w:rFonts w:asciiTheme="minorHAnsi" w:hAnsiTheme="minorHAnsi" w:cstheme="minorHAnsi"/>
                <w:color w:val="0000FF"/>
                <w:sz w:val="20"/>
                <w:szCs w:val="20"/>
                <w:u w:val="single"/>
              </w:rPr>
            </w:pPr>
            <w:hyperlink r:id="rId16">
              <w:r w:rsidR="00B047CC" w:rsidRPr="004922EE">
                <w:rPr>
                  <w:rFonts w:asciiTheme="minorHAnsi" w:hAnsiTheme="minorHAnsi" w:cstheme="minorHAnsi"/>
                  <w:color w:val="0000FF"/>
                  <w:sz w:val="20"/>
                  <w:szCs w:val="20"/>
                  <w:u w:val="single"/>
                </w:rPr>
                <w:t>https://www.hse.gov.uk/temperature/thermal/managers.htm</w:t>
              </w:r>
            </w:hyperlink>
          </w:p>
          <w:p w14:paraId="090C14F4" w14:textId="77777777" w:rsidR="00111603" w:rsidRPr="004922EE" w:rsidRDefault="00B047CC">
            <w:pPr>
              <w:rPr>
                <w:rFonts w:asciiTheme="minorHAnsi" w:hAnsiTheme="minorHAnsi" w:cstheme="minorHAnsi"/>
                <w:color w:val="0000FF"/>
                <w:sz w:val="20"/>
                <w:szCs w:val="20"/>
                <w:u w:val="single"/>
              </w:rPr>
            </w:pPr>
            <w:r w:rsidRPr="004922EE">
              <w:rPr>
                <w:rFonts w:asciiTheme="minorHAnsi" w:hAnsiTheme="minorHAnsi" w:cstheme="minorHAnsi"/>
                <w:color w:val="0000FF"/>
                <w:sz w:val="20"/>
                <w:szCs w:val="20"/>
                <w:u w:val="single"/>
              </w:rPr>
              <w:t>https://www.cibse.org/coronavirus-covid-19/coronavirus,-sars-cov-2,-covid-19-and-hvac-systems</w:t>
            </w:r>
          </w:p>
          <w:p w14:paraId="2F8C8A11" w14:textId="77777777" w:rsidR="00963FAE" w:rsidRPr="004922EE" w:rsidRDefault="00963FAE">
            <w:pPr>
              <w:rPr>
                <w:rFonts w:asciiTheme="minorHAnsi" w:hAnsiTheme="minorHAnsi" w:cstheme="minorHAnsi"/>
                <w:sz w:val="20"/>
                <w:szCs w:val="20"/>
              </w:rPr>
            </w:pPr>
          </w:p>
          <w:p w14:paraId="3D997535" w14:textId="77777777" w:rsidR="00111603" w:rsidRPr="004922EE" w:rsidRDefault="00B047CC">
            <w:pPr>
              <w:rPr>
                <w:rFonts w:asciiTheme="minorHAnsi" w:hAnsiTheme="minorHAnsi" w:cstheme="minorHAnsi"/>
                <w:color w:val="0000FF"/>
                <w:sz w:val="20"/>
                <w:szCs w:val="20"/>
                <w:u w:val="single"/>
              </w:rPr>
            </w:pPr>
            <w:r w:rsidRPr="004922EE">
              <w:rPr>
                <w:rFonts w:asciiTheme="minorHAnsi" w:hAnsiTheme="minorHAnsi" w:cstheme="minorHAnsi"/>
                <w:sz w:val="20"/>
                <w:szCs w:val="20"/>
              </w:rPr>
              <w:t>NB: Minimum workplace temperature is 16 degrees centigrade.</w:t>
            </w:r>
          </w:p>
          <w:p w14:paraId="43325396" w14:textId="77777777" w:rsidR="00111603" w:rsidRPr="004922EE" w:rsidRDefault="00B047CC">
            <w:pPr>
              <w:shd w:val="clear" w:color="auto" w:fill="FFFFFF"/>
              <w:spacing w:before="300" w:after="300"/>
              <w:rPr>
                <w:rFonts w:asciiTheme="minorHAnsi" w:hAnsiTheme="minorHAnsi" w:cstheme="minorHAnsi"/>
                <w:color w:val="000000"/>
                <w:sz w:val="20"/>
                <w:szCs w:val="20"/>
              </w:rPr>
            </w:pPr>
            <w:r w:rsidRPr="004922EE">
              <w:rPr>
                <w:rFonts w:asciiTheme="minorHAnsi" w:hAnsiTheme="minorHAnsi" w:cstheme="minorHAnsi"/>
                <w:color w:val="000000"/>
                <w:sz w:val="20"/>
                <w:szCs w:val="20"/>
              </w:rPr>
              <w:t>To balance the need for increased ventilation while maintaining a comfortable temperature, the following measures will also be used as appropriate:</w:t>
            </w:r>
          </w:p>
          <w:p w14:paraId="7CBD7974" w14:textId="77777777" w:rsidR="00111603" w:rsidRPr="004922EE" w:rsidRDefault="00B047CC" w:rsidP="00963FAE">
            <w:pPr>
              <w:numPr>
                <w:ilvl w:val="0"/>
                <w:numId w:val="6"/>
              </w:numPr>
              <w:shd w:val="clear" w:color="auto" w:fill="FFFFFF"/>
              <w:spacing w:after="75"/>
              <w:ind w:left="517"/>
              <w:rPr>
                <w:rFonts w:asciiTheme="minorHAnsi" w:hAnsiTheme="minorHAnsi" w:cstheme="minorHAnsi"/>
                <w:color w:val="000000"/>
              </w:rPr>
            </w:pPr>
            <w:r w:rsidRPr="004922EE">
              <w:rPr>
                <w:rFonts w:asciiTheme="minorHAnsi" w:hAnsiTheme="minorHAnsi" w:cstheme="minorHAnsi"/>
                <w:color w:val="000000"/>
                <w:sz w:val="20"/>
                <w:szCs w:val="20"/>
              </w:rPr>
              <w:t>opening high level windows in preference to low level to reduce draughts</w:t>
            </w:r>
            <w:r w:rsidR="00963FAE" w:rsidRPr="004922EE">
              <w:rPr>
                <w:rFonts w:asciiTheme="minorHAnsi" w:hAnsiTheme="minorHAnsi" w:cstheme="minorHAnsi"/>
                <w:color w:val="000000"/>
                <w:sz w:val="20"/>
                <w:szCs w:val="20"/>
              </w:rPr>
              <w:t>.</w:t>
            </w:r>
          </w:p>
          <w:p w14:paraId="0BE960CA" w14:textId="77777777" w:rsidR="00111603" w:rsidRPr="004922EE" w:rsidRDefault="00B047CC" w:rsidP="00963FAE">
            <w:pPr>
              <w:numPr>
                <w:ilvl w:val="0"/>
                <w:numId w:val="6"/>
              </w:numPr>
              <w:shd w:val="clear" w:color="auto" w:fill="FFFFFF"/>
              <w:spacing w:after="75"/>
              <w:ind w:left="517"/>
              <w:rPr>
                <w:rFonts w:asciiTheme="minorHAnsi" w:hAnsiTheme="minorHAnsi" w:cstheme="minorHAnsi"/>
                <w:color w:val="000000"/>
              </w:rPr>
            </w:pPr>
            <w:r w:rsidRPr="004922EE">
              <w:rPr>
                <w:rFonts w:asciiTheme="minorHAnsi" w:hAnsiTheme="minorHAnsi" w:cstheme="minorHAnsi"/>
                <w:color w:val="000000"/>
                <w:sz w:val="20"/>
                <w:szCs w:val="20"/>
              </w:rPr>
              <w:t>increasing the ventilation while spaces are unoccupied (e.g., between classes, during break and lunch, when a room is unused)</w:t>
            </w:r>
          </w:p>
          <w:p w14:paraId="1332CC6C" w14:textId="77777777" w:rsidR="00111603" w:rsidRPr="004922EE" w:rsidRDefault="00B047CC" w:rsidP="00963FAE">
            <w:pPr>
              <w:numPr>
                <w:ilvl w:val="0"/>
                <w:numId w:val="6"/>
              </w:numPr>
              <w:shd w:val="clear" w:color="auto" w:fill="FFFFFF"/>
              <w:ind w:left="517"/>
              <w:rPr>
                <w:rFonts w:asciiTheme="minorHAnsi" w:hAnsiTheme="minorHAnsi" w:cstheme="minorHAnsi"/>
                <w:color w:val="000000"/>
              </w:rPr>
            </w:pPr>
            <w:r w:rsidRPr="004922EE">
              <w:rPr>
                <w:rFonts w:asciiTheme="minorHAnsi" w:hAnsiTheme="minorHAnsi" w:cstheme="minorHAnsi"/>
                <w:color w:val="000000"/>
                <w:sz w:val="20"/>
                <w:szCs w:val="20"/>
              </w:rPr>
              <w:t>providing flexibility to allow additional, suitable indoor clothing. Including advising staff and pupils re: the value of layering clothing.</w:t>
            </w:r>
          </w:p>
          <w:p w14:paraId="1ED91710" w14:textId="77777777" w:rsidR="00111603" w:rsidRPr="004922EE" w:rsidRDefault="00B047CC" w:rsidP="00963FAE">
            <w:pPr>
              <w:numPr>
                <w:ilvl w:val="0"/>
                <w:numId w:val="6"/>
              </w:numPr>
              <w:shd w:val="clear" w:color="auto" w:fill="FFFFFF"/>
              <w:spacing w:after="75"/>
              <w:ind w:left="517"/>
              <w:rPr>
                <w:rFonts w:asciiTheme="minorHAnsi" w:hAnsiTheme="minorHAnsi" w:cstheme="minorHAnsi"/>
                <w:color w:val="000000"/>
              </w:rPr>
            </w:pPr>
            <w:r w:rsidRPr="004922EE">
              <w:rPr>
                <w:rFonts w:asciiTheme="minorHAnsi" w:hAnsiTheme="minorHAnsi" w:cstheme="minorHAnsi"/>
                <w:color w:val="000000"/>
                <w:sz w:val="20"/>
                <w:szCs w:val="20"/>
              </w:rPr>
              <w:t>rearranging furniture where possible to avoid direct drafts</w:t>
            </w:r>
          </w:p>
          <w:p w14:paraId="095693C3" w14:textId="53E7B4A1" w:rsidR="00833522" w:rsidRPr="004922EE" w:rsidRDefault="00833522" w:rsidP="00833522">
            <w:pPr>
              <w:shd w:val="clear" w:color="auto" w:fill="FFFFFF"/>
              <w:spacing w:after="75"/>
              <w:rPr>
                <w:rFonts w:asciiTheme="minorHAnsi" w:hAnsiTheme="minorHAnsi" w:cstheme="minorHAnsi"/>
                <w:color w:val="000000"/>
              </w:rPr>
            </w:pPr>
            <w:r w:rsidRPr="004922EE">
              <w:rPr>
                <w:rFonts w:asciiTheme="minorHAnsi" w:hAnsiTheme="minorHAnsi" w:cstheme="minorHAnsi"/>
                <w:b/>
                <w:bCs/>
                <w:color w:val="00B050"/>
                <w:sz w:val="20"/>
                <w:szCs w:val="20"/>
              </w:rPr>
              <w:t>NB: Further detail re CO2 monitoring to follow when made available from Gov’t.</w:t>
            </w:r>
            <w:r w:rsidR="008D653C">
              <w:rPr>
                <w:rFonts w:asciiTheme="minorHAnsi" w:hAnsiTheme="minorHAnsi" w:cstheme="minorHAnsi"/>
                <w:b/>
                <w:bCs/>
                <w:color w:val="00B050"/>
                <w:sz w:val="20"/>
                <w:szCs w:val="20"/>
              </w:rPr>
              <w:t xml:space="preserve"> (CO2 monitors to be delivered during September)</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596F563D" w14:textId="0D8D9E7F" w:rsidR="00111603" w:rsidRPr="008D653C" w:rsidRDefault="008D653C">
            <w:pPr>
              <w:widowControl w:val="0"/>
              <w:pBdr>
                <w:top w:val="nil"/>
                <w:left w:val="nil"/>
                <w:bottom w:val="nil"/>
                <w:right w:val="nil"/>
                <w:between w:val="nil"/>
              </w:pBdr>
              <w:rPr>
                <w:rFonts w:asciiTheme="minorHAnsi" w:hAnsiTheme="minorHAnsi" w:cstheme="minorHAnsi"/>
              </w:rPr>
            </w:pPr>
            <w:r w:rsidRPr="008D653C">
              <w:rPr>
                <w:rFonts w:asciiTheme="minorHAnsi" w:hAnsiTheme="minorHAnsi" w:cstheme="minorHAnsi"/>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1F4C370E" w14:textId="2F9FE636" w:rsidR="00111603" w:rsidRPr="008D653C" w:rsidRDefault="008D653C">
            <w:pPr>
              <w:widowControl w:val="0"/>
              <w:pBdr>
                <w:top w:val="nil"/>
                <w:left w:val="nil"/>
                <w:bottom w:val="nil"/>
                <w:right w:val="nil"/>
                <w:between w:val="nil"/>
              </w:pBdr>
              <w:rPr>
                <w:rFonts w:asciiTheme="minorHAnsi" w:hAnsiTheme="minorHAnsi" w:cstheme="minorHAnsi"/>
              </w:rPr>
            </w:pPr>
            <w:r w:rsidRPr="008D653C">
              <w:rPr>
                <w:rFonts w:asciiTheme="minorHAnsi" w:hAnsiTheme="minorHAnsi" w:cstheme="minorHAnsi"/>
              </w:rPr>
              <w:t>low</w:t>
            </w:r>
          </w:p>
        </w:tc>
      </w:tr>
    </w:tbl>
    <w:tbl>
      <w:tblPr>
        <w:tblStyle w:val="af7"/>
        <w:tblW w:w="1488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3260"/>
        <w:gridCol w:w="1134"/>
        <w:gridCol w:w="1417"/>
        <w:gridCol w:w="5103"/>
        <w:gridCol w:w="1560"/>
        <w:gridCol w:w="992"/>
      </w:tblGrid>
      <w:tr w:rsidR="00111603" w:rsidRPr="004922EE" w14:paraId="1BDDBA38" w14:textId="77777777">
        <w:tc>
          <w:tcPr>
            <w:tcW w:w="14885" w:type="dxa"/>
            <w:gridSpan w:val="7"/>
            <w:tcMar>
              <w:top w:w="56" w:type="dxa"/>
              <w:left w:w="56" w:type="dxa"/>
              <w:bottom w:w="56" w:type="dxa"/>
              <w:right w:w="56" w:type="dxa"/>
            </w:tcMar>
          </w:tcPr>
          <w:p w14:paraId="06D45C18" w14:textId="77777777" w:rsidR="00111603" w:rsidRPr="004922EE" w:rsidRDefault="00B047CC" w:rsidP="00963FAE">
            <w:pPr>
              <w:widowControl w:val="0"/>
              <w:pBdr>
                <w:top w:val="nil"/>
                <w:left w:val="nil"/>
                <w:bottom w:val="nil"/>
                <w:right w:val="nil"/>
                <w:between w:val="nil"/>
              </w:pBdr>
              <w:shd w:val="clear" w:color="auto" w:fill="D9E2F3" w:themeFill="accent1" w:themeFillTint="33"/>
              <w:rPr>
                <w:rFonts w:asciiTheme="minorHAnsi" w:hAnsiTheme="minorHAnsi" w:cstheme="minorHAnsi"/>
                <w:b/>
                <w:sz w:val="24"/>
                <w:szCs w:val="24"/>
              </w:rPr>
            </w:pPr>
            <w:r w:rsidRPr="004922EE">
              <w:rPr>
                <w:rFonts w:asciiTheme="minorHAnsi" w:hAnsiTheme="minorHAnsi" w:cstheme="minorHAnsi"/>
                <w:b/>
                <w:sz w:val="24"/>
                <w:szCs w:val="24"/>
              </w:rPr>
              <w:lastRenderedPageBreak/>
              <w:t>4. FOLLOW PUBLIC HEALTH ADVICE ON TESTING, SELF ISOLATION AND MANAGING CONFIRMED CASES OF COVID-19</w:t>
            </w:r>
          </w:p>
        </w:tc>
      </w:tr>
      <w:tr w:rsidR="00111603" w:rsidRPr="004922EE" w14:paraId="4445B264" w14:textId="77777777" w:rsidTr="00A10214">
        <w:tc>
          <w:tcPr>
            <w:tcW w:w="1419" w:type="dxa"/>
            <w:tcMar>
              <w:top w:w="56" w:type="dxa"/>
              <w:left w:w="56" w:type="dxa"/>
              <w:bottom w:w="56" w:type="dxa"/>
              <w:right w:w="56" w:type="dxa"/>
            </w:tcMar>
          </w:tcPr>
          <w:p w14:paraId="243DC459"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bookmarkStart w:id="8" w:name="_heading=h.1t3h5sf" w:colFirst="0" w:colLast="0"/>
            <w:bookmarkEnd w:id="8"/>
            <w:r w:rsidRPr="004922EE">
              <w:rPr>
                <w:rFonts w:asciiTheme="minorHAnsi" w:hAnsiTheme="minorHAnsi" w:cstheme="minorHAnsi"/>
                <w:sz w:val="20"/>
                <w:szCs w:val="20"/>
              </w:rPr>
              <w:lastRenderedPageBreak/>
              <w:t>Engagement with the NHS Test and Trace Process.</w:t>
            </w:r>
          </w:p>
          <w:p w14:paraId="70A2412D" w14:textId="77777777" w:rsidR="00111603" w:rsidRPr="004922EE" w:rsidRDefault="00B047CC">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sz w:val="20"/>
                <w:szCs w:val="20"/>
              </w:rPr>
              <w:t>Access to testing</w:t>
            </w:r>
          </w:p>
        </w:tc>
        <w:tc>
          <w:tcPr>
            <w:tcW w:w="3260" w:type="dxa"/>
          </w:tcPr>
          <w:p w14:paraId="1BAB5A0E" w14:textId="77777777" w:rsidR="00111603" w:rsidRPr="004922EE" w:rsidRDefault="00B047CC">
            <w:pPr>
              <w:rPr>
                <w:rFonts w:asciiTheme="minorHAnsi" w:hAnsiTheme="minorHAnsi" w:cstheme="minorHAnsi"/>
                <w:sz w:val="20"/>
                <w:szCs w:val="20"/>
              </w:rPr>
            </w:pPr>
            <w:r w:rsidRPr="004922EE">
              <w:rPr>
                <w:rFonts w:asciiTheme="minorHAnsi" w:hAnsiTheme="minorHAnsi" w:cstheme="minorHAnsi"/>
                <w:sz w:val="20"/>
                <w:szCs w:val="20"/>
              </w:rPr>
              <w:t xml:space="preserve">Failure to follow PHE/ NHS Test and Trace procedures increases the likelihood of exposure to coronavirus in the </w:t>
            </w:r>
            <w:r w:rsidR="000A767D" w:rsidRPr="004922EE">
              <w:rPr>
                <w:rFonts w:asciiTheme="minorHAnsi" w:hAnsiTheme="minorHAnsi" w:cstheme="minorHAnsi"/>
                <w:sz w:val="20"/>
                <w:szCs w:val="20"/>
              </w:rPr>
              <w:t>school</w:t>
            </w:r>
            <w:r w:rsidRPr="004922EE">
              <w:rPr>
                <w:rFonts w:asciiTheme="minorHAnsi" w:hAnsiTheme="minorHAnsi" w:cstheme="minorHAnsi"/>
                <w:sz w:val="20"/>
                <w:szCs w:val="20"/>
              </w:rPr>
              <w:t xml:space="preserve"> community.</w:t>
            </w:r>
          </w:p>
          <w:p w14:paraId="17AA848F" w14:textId="77777777" w:rsidR="00111603" w:rsidRPr="004922EE" w:rsidRDefault="00111603">
            <w:pPr>
              <w:widowControl w:val="0"/>
              <w:pBdr>
                <w:top w:val="nil"/>
                <w:left w:val="nil"/>
                <w:bottom w:val="nil"/>
                <w:right w:val="nil"/>
                <w:between w:val="nil"/>
              </w:pBdr>
              <w:rPr>
                <w:rFonts w:asciiTheme="minorHAnsi" w:hAnsiTheme="minorHAnsi" w:cstheme="minorHAnsi"/>
                <w:sz w:val="20"/>
                <w:szCs w:val="20"/>
              </w:rPr>
            </w:pPr>
          </w:p>
        </w:tc>
        <w:tc>
          <w:tcPr>
            <w:tcW w:w="1134" w:type="dxa"/>
            <w:tcMar>
              <w:top w:w="56" w:type="dxa"/>
              <w:left w:w="56" w:type="dxa"/>
              <w:bottom w:w="56" w:type="dxa"/>
              <w:right w:w="56" w:type="dxa"/>
            </w:tcMar>
          </w:tcPr>
          <w:p w14:paraId="03AC21A4"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tcMar>
              <w:top w:w="56" w:type="dxa"/>
              <w:left w:w="56" w:type="dxa"/>
              <w:bottom w:w="56" w:type="dxa"/>
              <w:right w:w="56" w:type="dxa"/>
            </w:tcMar>
          </w:tcPr>
          <w:p w14:paraId="7D935330" w14:textId="77777777" w:rsidR="00111603" w:rsidRPr="004922EE" w:rsidRDefault="00B047CC">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17EB44A3" w14:textId="77777777" w:rsidR="00111603" w:rsidRPr="004922EE" w:rsidRDefault="00B047CC">
            <w:pPr>
              <w:shd w:val="clear" w:color="auto" w:fill="FFFFFF"/>
              <w:rPr>
                <w:rFonts w:asciiTheme="minorHAnsi" w:hAnsiTheme="minorHAnsi" w:cstheme="minorHAnsi"/>
                <w:color w:val="0B0C0C"/>
                <w:sz w:val="20"/>
                <w:szCs w:val="20"/>
              </w:rPr>
            </w:pPr>
            <w:r w:rsidRPr="004922EE">
              <w:rPr>
                <w:rFonts w:asciiTheme="minorHAnsi" w:hAnsiTheme="minorHAnsi" w:cstheme="minorHAnsi"/>
                <w:color w:val="0B0C0C"/>
                <w:sz w:val="20"/>
                <w:szCs w:val="20"/>
              </w:rPr>
              <w:t>Relevant staff understand the NHS Test and Trace process and how to contact their local</w:t>
            </w:r>
            <w:r w:rsidRPr="004922EE">
              <w:rPr>
                <w:rFonts w:asciiTheme="minorHAnsi" w:hAnsiTheme="minorHAnsi" w:cstheme="minorHAnsi"/>
                <w:sz w:val="20"/>
                <w:szCs w:val="20"/>
              </w:rPr>
              <w:t> </w:t>
            </w:r>
            <w:hyperlink r:id="rId17">
              <w:r w:rsidRPr="004922EE">
                <w:rPr>
                  <w:rFonts w:asciiTheme="minorHAnsi" w:hAnsiTheme="minorHAnsi" w:cstheme="minorHAnsi"/>
                  <w:color w:val="000000"/>
                  <w:sz w:val="20"/>
                  <w:szCs w:val="20"/>
                </w:rPr>
                <w:t>Public Health England health protection team</w:t>
              </w:r>
            </w:hyperlink>
            <w:r w:rsidRPr="004922EE">
              <w:rPr>
                <w:rFonts w:asciiTheme="minorHAnsi" w:hAnsiTheme="minorHAnsi" w:cstheme="minorHAnsi"/>
                <w:color w:val="0B0C0C"/>
                <w:sz w:val="20"/>
                <w:szCs w:val="20"/>
              </w:rPr>
              <w:t xml:space="preserve">. </w:t>
            </w:r>
          </w:p>
          <w:p w14:paraId="37B4DFC8" w14:textId="77777777" w:rsidR="00DB0CFB" w:rsidRPr="004922EE" w:rsidRDefault="00DB0CFB">
            <w:pPr>
              <w:shd w:val="clear" w:color="auto" w:fill="FFFFFF"/>
              <w:rPr>
                <w:rFonts w:asciiTheme="minorHAnsi" w:hAnsiTheme="minorHAnsi" w:cstheme="minorHAnsi"/>
                <w:color w:val="0B0C0C"/>
                <w:sz w:val="20"/>
                <w:szCs w:val="20"/>
              </w:rPr>
            </w:pPr>
          </w:p>
          <w:p w14:paraId="30F9C8D5" w14:textId="77777777" w:rsidR="00DB0CFB" w:rsidRPr="004922EE" w:rsidRDefault="00DB0CFB">
            <w:pPr>
              <w:shd w:val="clear" w:color="auto" w:fill="FFFFFF"/>
              <w:rPr>
                <w:rFonts w:asciiTheme="minorHAnsi" w:hAnsiTheme="minorHAnsi" w:cstheme="minorHAnsi"/>
                <w:color w:val="0B0C0C"/>
                <w:sz w:val="20"/>
                <w:szCs w:val="20"/>
              </w:rPr>
            </w:pPr>
            <w:r w:rsidRPr="004922EE">
              <w:rPr>
                <w:rFonts w:asciiTheme="minorHAnsi" w:hAnsiTheme="minorHAnsi" w:cstheme="minorHAnsi"/>
                <w:color w:val="0B0C0C"/>
                <w:sz w:val="20"/>
                <w:szCs w:val="20"/>
              </w:rPr>
              <w:t>Anyone identified by NHS Test and Trace as needing to self-isolate will not be permitted to enter school premises.</w:t>
            </w:r>
          </w:p>
          <w:p w14:paraId="799A70A9" w14:textId="77777777" w:rsidR="00963FAE" w:rsidRPr="004922EE" w:rsidRDefault="00963FAE">
            <w:pPr>
              <w:shd w:val="clear" w:color="auto" w:fill="FFFFFF"/>
              <w:rPr>
                <w:rFonts w:asciiTheme="minorHAnsi" w:hAnsiTheme="minorHAnsi" w:cstheme="minorHAnsi"/>
                <w:color w:val="0B0C0C"/>
                <w:sz w:val="20"/>
                <w:szCs w:val="20"/>
              </w:rPr>
            </w:pPr>
          </w:p>
          <w:p w14:paraId="34E10911" w14:textId="77777777" w:rsidR="00111603" w:rsidRPr="004922EE" w:rsidRDefault="00B047CC">
            <w:pPr>
              <w:shd w:val="clear" w:color="auto" w:fill="FFFFFF"/>
              <w:rPr>
                <w:rFonts w:asciiTheme="minorHAnsi" w:hAnsiTheme="minorHAnsi" w:cstheme="minorHAnsi"/>
                <w:color w:val="0000FF"/>
                <w:sz w:val="20"/>
                <w:szCs w:val="20"/>
                <w:u w:val="single"/>
              </w:rPr>
            </w:pPr>
            <w:r w:rsidRPr="004922EE">
              <w:rPr>
                <w:rFonts w:asciiTheme="minorHAnsi" w:hAnsiTheme="minorHAnsi" w:cstheme="minorHAnsi"/>
                <w:color w:val="0B0C0C"/>
                <w:sz w:val="20"/>
                <w:szCs w:val="20"/>
              </w:rPr>
              <w:t xml:space="preserve">Where necessary we will direct members of the </w:t>
            </w:r>
            <w:r w:rsidR="00963FAE" w:rsidRPr="004922EE">
              <w:rPr>
                <w:rFonts w:asciiTheme="minorHAnsi" w:hAnsiTheme="minorHAnsi" w:cstheme="minorHAnsi"/>
                <w:color w:val="0B0C0C"/>
                <w:sz w:val="20"/>
                <w:szCs w:val="20"/>
              </w:rPr>
              <w:t>school</w:t>
            </w:r>
            <w:r w:rsidRPr="004922EE">
              <w:rPr>
                <w:rFonts w:asciiTheme="minorHAnsi" w:hAnsiTheme="minorHAnsi" w:cstheme="minorHAnsi"/>
                <w:color w:val="0B0C0C"/>
                <w:sz w:val="20"/>
                <w:szCs w:val="20"/>
              </w:rPr>
              <w:t xml:space="preserve"> community with symptoms of coronavirus to </w:t>
            </w:r>
            <w:hyperlink r:id="rId18">
              <w:r w:rsidRPr="004922EE">
                <w:rPr>
                  <w:rFonts w:asciiTheme="minorHAnsi" w:hAnsiTheme="minorHAnsi" w:cstheme="minorHAnsi"/>
                  <w:color w:val="0000FF"/>
                  <w:sz w:val="20"/>
                  <w:szCs w:val="20"/>
                  <w:u w:val="single"/>
                </w:rPr>
                <w:t>Get a free PCR test to check if you have coronavirus (COVID-19) - GOV.UK (www.gov.uk)</w:t>
              </w:r>
            </w:hyperlink>
          </w:p>
          <w:p w14:paraId="3825ACD0" w14:textId="77777777" w:rsidR="00963FAE" w:rsidRPr="004922EE" w:rsidRDefault="00963FAE">
            <w:pPr>
              <w:shd w:val="clear" w:color="auto" w:fill="FFFFFF"/>
              <w:rPr>
                <w:rFonts w:asciiTheme="minorHAnsi" w:hAnsiTheme="minorHAnsi" w:cstheme="minorHAnsi"/>
                <w:sz w:val="20"/>
                <w:szCs w:val="20"/>
              </w:rPr>
            </w:pPr>
          </w:p>
          <w:p w14:paraId="18638706" w14:textId="77777777" w:rsidR="00111603" w:rsidRPr="004922EE" w:rsidRDefault="00B047CC">
            <w:pPr>
              <w:shd w:val="clear" w:color="auto" w:fill="FFFFFF"/>
              <w:rPr>
                <w:rFonts w:asciiTheme="minorHAnsi" w:hAnsiTheme="minorHAnsi" w:cstheme="minorHAnsi"/>
                <w:sz w:val="20"/>
                <w:szCs w:val="20"/>
                <w:highlight w:val="white"/>
              </w:rPr>
            </w:pPr>
            <w:r w:rsidRPr="004922EE">
              <w:rPr>
                <w:rFonts w:asciiTheme="minorHAnsi" w:hAnsiTheme="minorHAnsi" w:cstheme="minorHAnsi"/>
                <w:sz w:val="20"/>
                <w:szCs w:val="20"/>
                <w:highlight w:val="white"/>
              </w:rPr>
              <w:t xml:space="preserve">Home test kits are available in our </w:t>
            </w:r>
            <w:r w:rsidR="00963FAE" w:rsidRPr="004922EE">
              <w:rPr>
                <w:rFonts w:asciiTheme="minorHAnsi" w:hAnsiTheme="minorHAnsi" w:cstheme="minorHAnsi"/>
                <w:sz w:val="20"/>
                <w:szCs w:val="20"/>
                <w:highlight w:val="white"/>
              </w:rPr>
              <w:t>school</w:t>
            </w:r>
            <w:r w:rsidRPr="004922EE">
              <w:rPr>
                <w:rFonts w:asciiTheme="minorHAnsi" w:hAnsiTheme="minorHAnsi" w:cstheme="minorHAnsi"/>
                <w:sz w:val="20"/>
                <w:szCs w:val="20"/>
                <w:highlight w:val="white"/>
              </w:rPr>
              <w:t xml:space="preserve"> and will be offered in the exceptional circumstance that we believe an individual may have barriers to accessing testing elsewhere.  We note that </w:t>
            </w:r>
            <w:r w:rsidRPr="004922EE">
              <w:rPr>
                <w:rFonts w:asciiTheme="minorHAnsi" w:hAnsiTheme="minorHAnsi" w:cstheme="minorHAnsi"/>
                <w:sz w:val="20"/>
                <w:szCs w:val="20"/>
              </w:rPr>
              <w:t xml:space="preserve">it is for </w:t>
            </w:r>
            <w:r w:rsidR="00963FAE" w:rsidRPr="004922EE">
              <w:rPr>
                <w:rFonts w:asciiTheme="minorHAnsi" w:hAnsiTheme="minorHAnsi" w:cstheme="minorHAnsi"/>
                <w:sz w:val="20"/>
                <w:szCs w:val="20"/>
              </w:rPr>
              <w:t>school</w:t>
            </w:r>
            <w:r w:rsidRPr="004922EE">
              <w:rPr>
                <w:rFonts w:asciiTheme="minorHAnsi" w:hAnsiTheme="minorHAnsi" w:cstheme="minorHAnsi"/>
                <w:sz w:val="20"/>
                <w:szCs w:val="20"/>
              </w:rPr>
              <w:t xml:space="preserve">s to determine how to prioritise the distribution of their test kits in order to minimise the impact of the virus on the education of their pupils, and will therefore provide these to staff or pupils on the basis of an agreed set of criteria to be determined by the </w:t>
            </w:r>
            <w:r w:rsidR="00963FAE" w:rsidRPr="004922EE">
              <w:rPr>
                <w:rFonts w:asciiTheme="minorHAnsi" w:hAnsiTheme="minorHAnsi" w:cstheme="minorHAnsi"/>
                <w:sz w:val="20"/>
                <w:szCs w:val="20"/>
              </w:rPr>
              <w:t>school</w:t>
            </w:r>
            <w:r w:rsidRPr="004922EE">
              <w:rPr>
                <w:rFonts w:asciiTheme="minorHAnsi" w:hAnsiTheme="minorHAnsi" w:cstheme="minorHAnsi"/>
                <w:sz w:val="20"/>
                <w:szCs w:val="20"/>
              </w:rPr>
              <w:t>.</w:t>
            </w:r>
          </w:p>
          <w:p w14:paraId="3D3FB464" w14:textId="77777777" w:rsidR="00111603" w:rsidRPr="004922EE" w:rsidRDefault="0057097E">
            <w:pPr>
              <w:shd w:val="clear" w:color="auto" w:fill="FFFFFF"/>
              <w:rPr>
                <w:rFonts w:asciiTheme="minorHAnsi" w:hAnsiTheme="minorHAnsi" w:cstheme="minorHAnsi"/>
                <w:b/>
                <w:strike/>
                <w:color w:val="FF0000"/>
                <w:sz w:val="20"/>
                <w:szCs w:val="20"/>
              </w:rPr>
            </w:pPr>
            <w:hyperlink r:id="rId19">
              <w:r w:rsidR="00B047CC" w:rsidRPr="004922EE">
                <w:rPr>
                  <w:rFonts w:asciiTheme="minorHAnsi" w:hAnsiTheme="minorHAnsi" w:cstheme="minorHAnsi"/>
                  <w:color w:val="0000FF"/>
                  <w:sz w:val="20"/>
                  <w:szCs w:val="20"/>
                  <w:u w:val="single"/>
                </w:rPr>
                <w:t>https://www.gov.uk/government/publications/coronavirus-covid-19-home-test-kits-for-settings-and-fe-providers/coronavirus-covid-19-home-test-kits-for-settings-and-fe-providers</w:t>
              </w:r>
            </w:hyperlink>
          </w:p>
          <w:p w14:paraId="4FF8378B" w14:textId="77777777" w:rsidR="00963FAE" w:rsidRPr="004922EE" w:rsidRDefault="00963FAE">
            <w:pPr>
              <w:shd w:val="clear" w:color="auto" w:fill="FFFFFF"/>
              <w:rPr>
                <w:rFonts w:asciiTheme="minorHAnsi" w:hAnsiTheme="minorHAnsi" w:cstheme="minorHAnsi"/>
                <w:color w:val="0B0C0C"/>
                <w:sz w:val="20"/>
                <w:szCs w:val="20"/>
              </w:rPr>
            </w:pPr>
          </w:p>
          <w:p w14:paraId="0077B9D3" w14:textId="77777777" w:rsidR="00111603" w:rsidRPr="004922EE" w:rsidRDefault="00B047CC">
            <w:pPr>
              <w:shd w:val="clear" w:color="auto" w:fill="FFFFFF"/>
              <w:rPr>
                <w:rFonts w:asciiTheme="minorHAnsi" w:hAnsiTheme="minorHAnsi" w:cstheme="minorHAnsi"/>
                <w:color w:val="0B0C0C"/>
                <w:sz w:val="20"/>
                <w:szCs w:val="20"/>
              </w:rPr>
            </w:pPr>
            <w:r w:rsidRPr="004922EE">
              <w:rPr>
                <w:rFonts w:asciiTheme="minorHAnsi" w:hAnsiTheme="minorHAnsi" w:cstheme="minorHAnsi"/>
                <w:color w:val="0B0C0C"/>
                <w:sz w:val="20"/>
                <w:szCs w:val="20"/>
              </w:rPr>
              <w:t>We will ask parents and staff to inform us immediately of the results of a test.</w:t>
            </w:r>
          </w:p>
        </w:tc>
        <w:tc>
          <w:tcPr>
            <w:tcW w:w="1560" w:type="dxa"/>
            <w:shd w:val="clear" w:color="auto" w:fill="92D050"/>
            <w:tcMar>
              <w:top w:w="56" w:type="dxa"/>
              <w:left w:w="56" w:type="dxa"/>
              <w:bottom w:w="56" w:type="dxa"/>
              <w:right w:w="56" w:type="dxa"/>
            </w:tcMar>
          </w:tcPr>
          <w:p w14:paraId="0C207D77" w14:textId="1B075A9E" w:rsidR="00111603" w:rsidRPr="004922EE" w:rsidRDefault="008D653C">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shd w:val="clear" w:color="auto" w:fill="92D050"/>
            <w:tcMar>
              <w:top w:w="56" w:type="dxa"/>
              <w:left w:w="56" w:type="dxa"/>
              <w:bottom w:w="56" w:type="dxa"/>
              <w:right w:w="56" w:type="dxa"/>
            </w:tcMar>
          </w:tcPr>
          <w:p w14:paraId="5579FF58" w14:textId="7862CCAC" w:rsidR="00111603" w:rsidRPr="004922EE" w:rsidRDefault="008D653C">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3B17AF" w:rsidRPr="004922EE" w14:paraId="066153C1" w14:textId="77777777" w:rsidTr="00A10214">
        <w:tc>
          <w:tcPr>
            <w:tcW w:w="1419" w:type="dxa"/>
            <w:vMerge w:val="restart"/>
            <w:shd w:val="clear" w:color="auto" w:fill="auto"/>
            <w:tcMar>
              <w:top w:w="56" w:type="dxa"/>
              <w:left w:w="56" w:type="dxa"/>
              <w:bottom w:w="56" w:type="dxa"/>
              <w:right w:w="56" w:type="dxa"/>
            </w:tcMar>
          </w:tcPr>
          <w:p w14:paraId="40D97933" w14:textId="77777777" w:rsidR="003B17AF" w:rsidRPr="004922EE" w:rsidRDefault="003B17AF">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sz w:val="20"/>
                <w:szCs w:val="20"/>
              </w:rPr>
              <w:t>Contact with infected persons/ exposure to the virus within the school.</w:t>
            </w:r>
          </w:p>
        </w:tc>
        <w:tc>
          <w:tcPr>
            <w:tcW w:w="3260" w:type="dxa"/>
          </w:tcPr>
          <w:p w14:paraId="720B6F51" w14:textId="77777777" w:rsidR="003B17AF" w:rsidRPr="004922EE" w:rsidRDefault="003B17AF">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Person contracts coronavirus as a result of direct contact with an infected person (or a symptomatic person) entering the premises.</w:t>
            </w:r>
          </w:p>
        </w:tc>
        <w:tc>
          <w:tcPr>
            <w:tcW w:w="1134" w:type="dxa"/>
            <w:shd w:val="clear" w:color="auto" w:fill="auto"/>
            <w:tcMar>
              <w:top w:w="56" w:type="dxa"/>
              <w:left w:w="56" w:type="dxa"/>
              <w:bottom w:w="56" w:type="dxa"/>
              <w:right w:w="56" w:type="dxa"/>
            </w:tcMar>
          </w:tcPr>
          <w:p w14:paraId="3BBA75CE" w14:textId="77777777" w:rsidR="003B17AF" w:rsidRPr="004922EE" w:rsidRDefault="003B17AF">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shd w:val="clear" w:color="auto" w:fill="auto"/>
            <w:tcMar>
              <w:top w:w="56" w:type="dxa"/>
              <w:left w:w="56" w:type="dxa"/>
              <w:bottom w:w="56" w:type="dxa"/>
              <w:right w:w="56" w:type="dxa"/>
            </w:tcMar>
          </w:tcPr>
          <w:p w14:paraId="7B463194" w14:textId="77777777" w:rsidR="003B17AF" w:rsidRPr="004922EE" w:rsidRDefault="003B17AF">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shd w:val="clear" w:color="auto" w:fill="auto"/>
            <w:tcMar>
              <w:top w:w="56" w:type="dxa"/>
              <w:left w:w="56" w:type="dxa"/>
              <w:bottom w:w="56" w:type="dxa"/>
              <w:right w:w="56" w:type="dxa"/>
            </w:tcMar>
          </w:tcPr>
          <w:p w14:paraId="4EE9017C" w14:textId="77777777" w:rsidR="003B17AF" w:rsidRPr="004922EE" w:rsidRDefault="003B17AF">
            <w:pPr>
              <w:rPr>
                <w:rFonts w:asciiTheme="minorHAnsi" w:hAnsiTheme="minorHAnsi" w:cstheme="minorHAnsi"/>
                <w:color w:val="000000"/>
                <w:sz w:val="20"/>
                <w:szCs w:val="20"/>
              </w:rPr>
            </w:pPr>
            <w:r w:rsidRPr="004922EE">
              <w:rPr>
                <w:rFonts w:asciiTheme="minorHAnsi" w:hAnsiTheme="minorHAnsi" w:cstheme="minorHAnsi"/>
                <w:color w:val="000000"/>
                <w:sz w:val="20"/>
                <w:szCs w:val="20"/>
              </w:rPr>
              <w:t xml:space="preserve">Guidance has been issued to the entire </w:t>
            </w:r>
            <w:r w:rsidRPr="004922EE">
              <w:rPr>
                <w:rFonts w:asciiTheme="minorHAnsi" w:hAnsiTheme="minorHAnsi" w:cstheme="minorHAnsi"/>
                <w:sz w:val="20"/>
                <w:szCs w:val="20"/>
              </w:rPr>
              <w:t>school</w:t>
            </w:r>
            <w:r w:rsidRPr="004922EE">
              <w:rPr>
                <w:rFonts w:asciiTheme="minorHAnsi" w:hAnsiTheme="minorHAnsi" w:cstheme="minorHAnsi"/>
                <w:color w:val="000000"/>
                <w:sz w:val="20"/>
                <w:szCs w:val="20"/>
              </w:rPr>
              <w:t xml:space="preserve"> community. </w:t>
            </w:r>
          </w:p>
          <w:p w14:paraId="5BEAE2AA" w14:textId="77777777" w:rsidR="003B17AF" w:rsidRPr="004922EE" w:rsidRDefault="003B17AF">
            <w:pPr>
              <w:rPr>
                <w:rFonts w:asciiTheme="minorHAnsi" w:hAnsiTheme="minorHAnsi" w:cstheme="minorHAnsi"/>
                <w:b/>
                <w:sz w:val="20"/>
                <w:szCs w:val="20"/>
              </w:rPr>
            </w:pPr>
          </w:p>
          <w:p w14:paraId="5D066DD2" w14:textId="77777777" w:rsidR="003B17AF" w:rsidRPr="004922EE" w:rsidRDefault="003B17AF">
            <w:pPr>
              <w:rPr>
                <w:rFonts w:asciiTheme="minorHAnsi" w:hAnsiTheme="minorHAnsi" w:cstheme="minorHAnsi"/>
                <w:sz w:val="20"/>
                <w:szCs w:val="20"/>
              </w:rPr>
            </w:pPr>
            <w:r w:rsidRPr="004922EE">
              <w:rPr>
                <w:rFonts w:asciiTheme="minorHAnsi" w:hAnsiTheme="minorHAnsi" w:cstheme="minorHAnsi"/>
                <w:sz w:val="20"/>
                <w:szCs w:val="20"/>
              </w:rPr>
              <w:t xml:space="preserve">If anyone in the school tests positive for COVID-19 or becomes unwell with a new and persistent cough or a high temperature, or has a loss of or change in, their normal sense of taste or smell (anosmia), they must be stay at home and are advised to follow guidance for households with possible or confirmed coronavirus (COVID-19) infection: </w:t>
            </w:r>
          </w:p>
          <w:p w14:paraId="5AAFF7DD" w14:textId="26FA8F75" w:rsidR="003B17AF" w:rsidRPr="004922EE" w:rsidRDefault="008D653C">
            <w:pPr>
              <w:rPr>
                <w:rFonts w:asciiTheme="minorHAnsi" w:hAnsiTheme="minorHAnsi" w:cstheme="minorHAnsi"/>
                <w:color w:val="0000FF"/>
                <w:sz w:val="20"/>
                <w:szCs w:val="20"/>
                <w:u w:val="single"/>
              </w:rPr>
            </w:pPr>
            <w:hyperlink w:history="1">
              <w:r w:rsidRPr="00D536BB">
                <w:rPr>
                  <w:rStyle w:val="Hyperlink"/>
                  <w:rFonts w:asciiTheme="minorHAnsi" w:hAnsiTheme="minorHAnsi" w:cstheme="minorHAnsi"/>
                  <w:sz w:val="20"/>
                  <w:szCs w:val="20"/>
                </w:rPr>
                <w:t>Stay at home: guidance for households with possible or confirmed coronavirus (COVID-19) infection - GOV.UK (www.gov.uk)</w:t>
              </w:r>
            </w:hyperlink>
          </w:p>
          <w:p w14:paraId="2BC4CCAD" w14:textId="77777777" w:rsidR="003B17AF" w:rsidRPr="004922EE" w:rsidRDefault="003B17AF">
            <w:pPr>
              <w:rPr>
                <w:rFonts w:asciiTheme="minorHAnsi" w:hAnsiTheme="minorHAnsi" w:cstheme="minorHAnsi"/>
                <w:color w:val="0000FF"/>
                <w:sz w:val="20"/>
                <w:szCs w:val="20"/>
                <w:u w:val="single"/>
              </w:rPr>
            </w:pPr>
          </w:p>
          <w:p w14:paraId="37ECD833" w14:textId="77777777" w:rsidR="003B17AF" w:rsidRPr="004922EE" w:rsidRDefault="003B17AF" w:rsidP="00DB0CFB">
            <w:pPr>
              <w:shd w:val="clear" w:color="auto" w:fill="FFFFFF"/>
              <w:rPr>
                <w:rFonts w:asciiTheme="minorHAnsi" w:hAnsiTheme="minorHAnsi" w:cstheme="minorHAnsi"/>
                <w:color w:val="0B0C0C"/>
                <w:sz w:val="20"/>
                <w:szCs w:val="20"/>
              </w:rPr>
            </w:pPr>
            <w:r w:rsidRPr="004922EE">
              <w:rPr>
                <w:rFonts w:asciiTheme="minorHAnsi" w:hAnsiTheme="minorHAnsi" w:cstheme="minorHAnsi"/>
                <w:color w:val="0B0C0C"/>
                <w:sz w:val="20"/>
                <w:szCs w:val="20"/>
              </w:rPr>
              <w:t>Anyone identified by NHS Test and Trace as needing to self-isolate will not be permitted to enter school premises.</w:t>
            </w:r>
          </w:p>
          <w:p w14:paraId="45D67B0A" w14:textId="09EB2D73" w:rsidR="00833522" w:rsidRPr="004922EE" w:rsidRDefault="00833522" w:rsidP="00833522">
            <w:pPr>
              <w:shd w:val="clear" w:color="auto" w:fill="FFFFFF"/>
              <w:spacing w:before="300" w:after="300"/>
              <w:rPr>
                <w:rFonts w:asciiTheme="minorHAnsi" w:eastAsia="Times New Roman" w:hAnsiTheme="minorHAnsi" w:cstheme="minorHAnsi"/>
                <w:bCs/>
                <w:color w:val="00B050"/>
                <w:sz w:val="20"/>
                <w:szCs w:val="20"/>
              </w:rPr>
            </w:pPr>
            <w:r w:rsidRPr="004922EE">
              <w:rPr>
                <w:rFonts w:asciiTheme="minorHAnsi" w:eastAsia="Times New Roman" w:hAnsiTheme="minorHAnsi" w:cstheme="minorHAnsi"/>
                <w:bCs/>
                <w:color w:val="00B050"/>
                <w:sz w:val="20"/>
                <w:szCs w:val="20"/>
              </w:rPr>
              <w:t>From 16 August 2021 Individuals are not required to self-isolate if they live in the same household as someone with COVID-19, or are a close contact of someone with COVID-19, and any of the following apply:</w:t>
            </w:r>
          </w:p>
          <w:p w14:paraId="503B15CF" w14:textId="77777777" w:rsidR="00833522" w:rsidRPr="004922EE" w:rsidRDefault="00833522" w:rsidP="002E0811">
            <w:pPr>
              <w:numPr>
                <w:ilvl w:val="0"/>
                <w:numId w:val="11"/>
              </w:numPr>
              <w:shd w:val="clear" w:color="auto" w:fill="FFFFFF"/>
              <w:spacing w:after="75"/>
              <w:ind w:left="517"/>
              <w:rPr>
                <w:rFonts w:asciiTheme="minorHAnsi" w:eastAsia="Times New Roman" w:hAnsiTheme="minorHAnsi" w:cstheme="minorHAnsi"/>
                <w:bCs/>
                <w:color w:val="00B050"/>
                <w:sz w:val="20"/>
                <w:szCs w:val="20"/>
              </w:rPr>
            </w:pPr>
            <w:r w:rsidRPr="004922EE">
              <w:rPr>
                <w:rFonts w:asciiTheme="minorHAnsi" w:eastAsia="Times New Roman" w:hAnsiTheme="minorHAnsi" w:cstheme="minorHAnsi"/>
                <w:bCs/>
                <w:color w:val="00B050"/>
                <w:sz w:val="20"/>
                <w:szCs w:val="20"/>
              </w:rPr>
              <w:t>they are fully vaccinated</w:t>
            </w:r>
          </w:p>
          <w:p w14:paraId="05C0849D" w14:textId="77777777" w:rsidR="00833522" w:rsidRPr="004922EE" w:rsidRDefault="00833522" w:rsidP="002E0811">
            <w:pPr>
              <w:numPr>
                <w:ilvl w:val="0"/>
                <w:numId w:val="11"/>
              </w:numPr>
              <w:shd w:val="clear" w:color="auto" w:fill="FFFFFF"/>
              <w:spacing w:after="75"/>
              <w:ind w:left="517"/>
              <w:rPr>
                <w:rFonts w:asciiTheme="minorHAnsi" w:eastAsia="Times New Roman" w:hAnsiTheme="minorHAnsi" w:cstheme="minorHAnsi"/>
                <w:bCs/>
                <w:color w:val="00B050"/>
                <w:sz w:val="20"/>
                <w:szCs w:val="20"/>
              </w:rPr>
            </w:pPr>
            <w:r w:rsidRPr="004922EE">
              <w:rPr>
                <w:rFonts w:asciiTheme="minorHAnsi" w:eastAsia="Times New Roman" w:hAnsiTheme="minorHAnsi" w:cstheme="minorHAnsi"/>
                <w:bCs/>
                <w:color w:val="00B050"/>
                <w:sz w:val="20"/>
                <w:szCs w:val="20"/>
              </w:rPr>
              <w:t>they are below the age of 18 years and 6 months</w:t>
            </w:r>
          </w:p>
          <w:p w14:paraId="45AC296A" w14:textId="77777777" w:rsidR="00833522" w:rsidRPr="004922EE" w:rsidRDefault="00833522" w:rsidP="002E0811">
            <w:pPr>
              <w:numPr>
                <w:ilvl w:val="0"/>
                <w:numId w:val="11"/>
              </w:numPr>
              <w:shd w:val="clear" w:color="auto" w:fill="FFFFFF"/>
              <w:spacing w:after="75"/>
              <w:ind w:left="517"/>
              <w:rPr>
                <w:rFonts w:asciiTheme="minorHAnsi" w:eastAsia="Times New Roman" w:hAnsiTheme="minorHAnsi" w:cstheme="minorHAnsi"/>
                <w:bCs/>
                <w:color w:val="00B050"/>
                <w:sz w:val="20"/>
                <w:szCs w:val="20"/>
              </w:rPr>
            </w:pPr>
            <w:r w:rsidRPr="004922EE">
              <w:rPr>
                <w:rFonts w:asciiTheme="minorHAnsi" w:eastAsia="Times New Roman" w:hAnsiTheme="minorHAnsi" w:cstheme="minorHAnsi"/>
                <w:bCs/>
                <w:color w:val="00B050"/>
                <w:sz w:val="20"/>
                <w:szCs w:val="20"/>
              </w:rPr>
              <w:t>they have taken part in or are currently part of an approved COVID-19 vaccine trial</w:t>
            </w:r>
          </w:p>
          <w:p w14:paraId="78BDB20D" w14:textId="77777777" w:rsidR="00833522" w:rsidRPr="004922EE" w:rsidRDefault="00833522" w:rsidP="002E0811">
            <w:pPr>
              <w:numPr>
                <w:ilvl w:val="0"/>
                <w:numId w:val="11"/>
              </w:numPr>
              <w:shd w:val="clear" w:color="auto" w:fill="FFFFFF"/>
              <w:spacing w:after="75"/>
              <w:ind w:left="517"/>
              <w:rPr>
                <w:rFonts w:asciiTheme="minorHAnsi" w:eastAsia="Times New Roman" w:hAnsiTheme="minorHAnsi" w:cstheme="minorHAnsi"/>
                <w:bCs/>
                <w:color w:val="00B050"/>
                <w:sz w:val="20"/>
                <w:szCs w:val="20"/>
              </w:rPr>
            </w:pPr>
            <w:r w:rsidRPr="004922EE">
              <w:rPr>
                <w:rFonts w:asciiTheme="minorHAnsi" w:eastAsia="Times New Roman" w:hAnsiTheme="minorHAnsi" w:cstheme="minorHAnsi"/>
                <w:bCs/>
                <w:color w:val="00B050"/>
                <w:sz w:val="20"/>
                <w:szCs w:val="20"/>
              </w:rPr>
              <w:t>they are not able to get vaccinated for medical reasons</w:t>
            </w:r>
          </w:p>
          <w:p w14:paraId="2064A82B" w14:textId="77596E9D" w:rsidR="00833522" w:rsidRPr="004922EE" w:rsidRDefault="00833522" w:rsidP="00833522">
            <w:pPr>
              <w:shd w:val="clear" w:color="auto" w:fill="FFFFFF"/>
              <w:rPr>
                <w:rFonts w:asciiTheme="minorHAnsi" w:eastAsia="Times New Roman" w:hAnsiTheme="minorHAnsi" w:cstheme="minorHAnsi"/>
                <w:bCs/>
                <w:color w:val="00B050"/>
                <w:sz w:val="20"/>
                <w:szCs w:val="20"/>
              </w:rPr>
            </w:pPr>
            <w:r w:rsidRPr="004922EE">
              <w:rPr>
                <w:rFonts w:asciiTheme="minorHAnsi" w:eastAsia="Times New Roman" w:hAnsiTheme="minorHAnsi" w:cstheme="minorHAnsi"/>
                <w:bCs/>
                <w:color w:val="00B050"/>
                <w:sz w:val="20"/>
                <w:szCs w:val="20"/>
              </w:rPr>
              <w:t>Instead, they will be contacted by NHS Test and Trace, informed they have been in close contact with a positive case and advised to take a </w:t>
            </w:r>
            <w:hyperlink r:id="rId20" w:history="1">
              <w:r w:rsidRPr="004922EE">
                <w:rPr>
                  <w:rFonts w:asciiTheme="minorHAnsi" w:eastAsia="Times New Roman" w:hAnsiTheme="minorHAnsi" w:cstheme="minorHAnsi"/>
                  <w:bCs/>
                  <w:color w:val="00B050"/>
                  <w:sz w:val="20"/>
                  <w:szCs w:val="20"/>
                  <w:u w:val="single"/>
                  <w:bdr w:val="none" w:sz="0" w:space="0" w:color="auto" w:frame="1"/>
                </w:rPr>
                <w:t>PCR test</w:t>
              </w:r>
            </w:hyperlink>
            <w:r w:rsidRPr="004922EE">
              <w:rPr>
                <w:rFonts w:asciiTheme="minorHAnsi" w:eastAsia="Times New Roman" w:hAnsiTheme="minorHAnsi" w:cstheme="minorHAnsi"/>
                <w:bCs/>
                <w:color w:val="00B050"/>
                <w:sz w:val="20"/>
                <w:szCs w:val="20"/>
              </w:rPr>
              <w:t>. We encourage all individuals to take a PCR test if advised to do so.</w:t>
            </w:r>
          </w:p>
          <w:p w14:paraId="5FC6A76D" w14:textId="3CF5790B" w:rsidR="00833522" w:rsidRPr="004922EE" w:rsidRDefault="00833522" w:rsidP="002E0811">
            <w:pPr>
              <w:shd w:val="clear" w:color="auto" w:fill="FFFFFF"/>
              <w:spacing w:before="300" w:after="300"/>
              <w:rPr>
                <w:rFonts w:asciiTheme="minorHAnsi" w:eastAsia="Times New Roman" w:hAnsiTheme="minorHAnsi" w:cstheme="minorHAnsi"/>
                <w:bCs/>
                <w:color w:val="00B050"/>
                <w:sz w:val="20"/>
                <w:szCs w:val="20"/>
              </w:rPr>
            </w:pPr>
            <w:r w:rsidRPr="004922EE">
              <w:rPr>
                <w:rFonts w:asciiTheme="minorHAnsi" w:eastAsia="Times New Roman" w:hAnsiTheme="minorHAnsi" w:cstheme="minorHAnsi"/>
                <w:bCs/>
                <w:color w:val="00B050"/>
                <w:sz w:val="20"/>
                <w:szCs w:val="20"/>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tc>
        <w:tc>
          <w:tcPr>
            <w:tcW w:w="1560" w:type="dxa"/>
            <w:shd w:val="clear" w:color="auto" w:fill="92D050"/>
            <w:tcMar>
              <w:top w:w="56" w:type="dxa"/>
              <w:left w:w="56" w:type="dxa"/>
              <w:bottom w:w="56" w:type="dxa"/>
              <w:right w:w="56" w:type="dxa"/>
            </w:tcMar>
          </w:tcPr>
          <w:p w14:paraId="6311DC88" w14:textId="1737E960" w:rsidR="003B17AF" w:rsidRPr="008D653C" w:rsidRDefault="008D653C">
            <w:pPr>
              <w:widowControl w:val="0"/>
              <w:pBdr>
                <w:top w:val="nil"/>
                <w:left w:val="nil"/>
                <w:bottom w:val="nil"/>
                <w:right w:val="nil"/>
                <w:between w:val="nil"/>
              </w:pBdr>
              <w:rPr>
                <w:rFonts w:asciiTheme="minorHAnsi" w:hAnsiTheme="minorHAnsi" w:cstheme="minorHAnsi"/>
              </w:rPr>
            </w:pPr>
            <w:r w:rsidRPr="008D653C">
              <w:rPr>
                <w:rFonts w:asciiTheme="minorHAnsi" w:hAnsiTheme="minorHAnsi" w:cstheme="minorHAnsi"/>
              </w:rPr>
              <w:lastRenderedPageBreak/>
              <w:t>low</w:t>
            </w:r>
          </w:p>
        </w:tc>
        <w:tc>
          <w:tcPr>
            <w:tcW w:w="992" w:type="dxa"/>
            <w:shd w:val="clear" w:color="auto" w:fill="92D050"/>
            <w:tcMar>
              <w:top w:w="56" w:type="dxa"/>
              <w:left w:w="56" w:type="dxa"/>
              <w:bottom w:w="56" w:type="dxa"/>
              <w:right w:w="56" w:type="dxa"/>
            </w:tcMar>
          </w:tcPr>
          <w:p w14:paraId="3F4648BD" w14:textId="69099622" w:rsidR="003B17AF" w:rsidRPr="008D653C" w:rsidRDefault="008D653C">
            <w:pPr>
              <w:widowControl w:val="0"/>
              <w:pBdr>
                <w:top w:val="nil"/>
                <w:left w:val="nil"/>
                <w:bottom w:val="nil"/>
                <w:right w:val="nil"/>
                <w:between w:val="nil"/>
              </w:pBdr>
              <w:jc w:val="center"/>
              <w:rPr>
                <w:rFonts w:asciiTheme="minorHAnsi" w:hAnsiTheme="minorHAnsi" w:cstheme="minorHAnsi"/>
              </w:rPr>
            </w:pPr>
            <w:r w:rsidRPr="008D653C">
              <w:rPr>
                <w:rFonts w:asciiTheme="minorHAnsi" w:hAnsiTheme="minorHAnsi" w:cstheme="minorHAnsi"/>
              </w:rPr>
              <w:t>low</w:t>
            </w:r>
          </w:p>
        </w:tc>
      </w:tr>
      <w:tr w:rsidR="003B17AF" w:rsidRPr="004922EE" w14:paraId="7697F731" w14:textId="77777777" w:rsidTr="00A10214">
        <w:tc>
          <w:tcPr>
            <w:tcW w:w="1419" w:type="dxa"/>
            <w:vMerge/>
            <w:shd w:val="clear" w:color="auto" w:fill="auto"/>
            <w:tcMar>
              <w:top w:w="56" w:type="dxa"/>
              <w:left w:w="56" w:type="dxa"/>
              <w:bottom w:w="56" w:type="dxa"/>
              <w:right w:w="56" w:type="dxa"/>
            </w:tcMar>
          </w:tcPr>
          <w:p w14:paraId="5ED6C577" w14:textId="77777777" w:rsidR="003B17AF" w:rsidRPr="004922EE" w:rsidRDefault="003B17AF">
            <w:pPr>
              <w:widowControl w:val="0"/>
              <w:pBdr>
                <w:top w:val="nil"/>
                <w:left w:val="nil"/>
                <w:bottom w:val="nil"/>
                <w:right w:val="nil"/>
                <w:between w:val="nil"/>
              </w:pBdr>
              <w:rPr>
                <w:rFonts w:asciiTheme="minorHAnsi" w:hAnsiTheme="minorHAnsi" w:cstheme="minorHAnsi"/>
              </w:rPr>
            </w:pPr>
          </w:p>
        </w:tc>
        <w:tc>
          <w:tcPr>
            <w:tcW w:w="3260" w:type="dxa"/>
          </w:tcPr>
          <w:p w14:paraId="70624277" w14:textId="77777777" w:rsidR="003B17AF" w:rsidRPr="004922EE" w:rsidRDefault="003B17AF">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Contact with those developing symptoms of the virus during the working day.</w:t>
            </w:r>
          </w:p>
        </w:tc>
        <w:tc>
          <w:tcPr>
            <w:tcW w:w="1134" w:type="dxa"/>
            <w:shd w:val="clear" w:color="auto" w:fill="auto"/>
            <w:tcMar>
              <w:top w:w="56" w:type="dxa"/>
              <w:left w:w="56" w:type="dxa"/>
              <w:bottom w:w="56" w:type="dxa"/>
              <w:right w:w="56" w:type="dxa"/>
            </w:tcMar>
          </w:tcPr>
          <w:p w14:paraId="049CC014" w14:textId="77777777" w:rsidR="003B17AF" w:rsidRPr="004922EE" w:rsidRDefault="003B17AF">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shd w:val="clear" w:color="auto" w:fill="auto"/>
            <w:tcMar>
              <w:top w:w="56" w:type="dxa"/>
              <w:left w:w="56" w:type="dxa"/>
              <w:bottom w:w="56" w:type="dxa"/>
              <w:right w:w="56" w:type="dxa"/>
            </w:tcMar>
          </w:tcPr>
          <w:p w14:paraId="0C8161A9" w14:textId="77777777" w:rsidR="003B17AF" w:rsidRPr="004922EE" w:rsidRDefault="003B17AF">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shd w:val="clear" w:color="auto" w:fill="auto"/>
            <w:tcMar>
              <w:top w:w="56" w:type="dxa"/>
              <w:left w:w="56" w:type="dxa"/>
              <w:bottom w:w="56" w:type="dxa"/>
              <w:right w:w="56" w:type="dxa"/>
            </w:tcMar>
          </w:tcPr>
          <w:p w14:paraId="5A8C522E" w14:textId="77777777" w:rsidR="003B17AF" w:rsidRPr="004922EE" w:rsidRDefault="003B17AF">
            <w:pPr>
              <w:rPr>
                <w:rFonts w:asciiTheme="minorHAnsi" w:hAnsiTheme="minorHAnsi" w:cstheme="minorHAnsi"/>
                <w:sz w:val="20"/>
                <w:szCs w:val="20"/>
              </w:rPr>
            </w:pPr>
            <w:r w:rsidRPr="004922EE">
              <w:rPr>
                <w:rFonts w:asciiTheme="minorHAnsi" w:hAnsiTheme="minorHAnsi" w:cstheme="minorHAnsi"/>
                <w:sz w:val="20"/>
                <w:szCs w:val="20"/>
              </w:rPr>
              <w:t xml:space="preserve">If anyone in our school develops COVID-19 symptoms, however mild, they will be sent home and advised to get a PCR test and follow public health advice. </w:t>
            </w:r>
          </w:p>
          <w:p w14:paraId="54399AFB" w14:textId="77777777" w:rsidR="003B17AF" w:rsidRPr="004922EE" w:rsidRDefault="0057097E">
            <w:pPr>
              <w:shd w:val="clear" w:color="auto" w:fill="FFFFFF"/>
              <w:rPr>
                <w:rFonts w:asciiTheme="minorHAnsi" w:hAnsiTheme="minorHAnsi" w:cstheme="minorHAnsi"/>
                <w:sz w:val="20"/>
                <w:szCs w:val="20"/>
              </w:rPr>
            </w:pPr>
            <w:hyperlink r:id="rId21">
              <w:r w:rsidR="003B17AF" w:rsidRPr="004922EE">
                <w:rPr>
                  <w:rFonts w:asciiTheme="minorHAnsi" w:hAnsiTheme="minorHAnsi" w:cstheme="minorHAnsi"/>
                  <w:color w:val="0000FF"/>
                  <w:sz w:val="20"/>
                  <w:szCs w:val="20"/>
                  <w:u w:val="single"/>
                </w:rPr>
                <w:t>When to self-isolate and what to do - Coronavirus (COVID-19) - NHS (www.nhs.uk)</w:t>
              </w:r>
            </w:hyperlink>
          </w:p>
          <w:p w14:paraId="40FB7B15" w14:textId="77777777" w:rsidR="003B17AF" w:rsidRPr="004922EE" w:rsidRDefault="003B17AF">
            <w:pPr>
              <w:shd w:val="clear" w:color="auto" w:fill="FFFFFF"/>
              <w:rPr>
                <w:rFonts w:asciiTheme="minorHAnsi" w:hAnsiTheme="minorHAnsi" w:cstheme="minorHAnsi"/>
                <w:sz w:val="20"/>
                <w:szCs w:val="20"/>
                <w:highlight w:val="yellow"/>
              </w:rPr>
            </w:pPr>
          </w:p>
          <w:p w14:paraId="0AAD9DB0" w14:textId="20B44ED4" w:rsidR="003B17AF" w:rsidRPr="004922EE" w:rsidRDefault="003B17AF">
            <w:pPr>
              <w:shd w:val="clear" w:color="auto" w:fill="FFFFFF"/>
              <w:rPr>
                <w:rFonts w:asciiTheme="minorHAnsi" w:hAnsiTheme="minorHAnsi" w:cstheme="minorHAnsi"/>
                <w:b/>
                <w:color w:val="FF0000"/>
                <w:sz w:val="20"/>
                <w:szCs w:val="20"/>
              </w:rPr>
            </w:pPr>
            <w:r w:rsidRPr="004922EE">
              <w:rPr>
                <w:rFonts w:asciiTheme="minorHAnsi" w:hAnsiTheme="minorHAnsi" w:cstheme="minorHAnsi"/>
                <w:sz w:val="20"/>
                <w:szCs w:val="20"/>
              </w:rPr>
              <w:t xml:space="preserve">Most recent guidance re: What to do if a pupil is displaying signs of coronavirus has been shared with relevant staff and is on display. </w:t>
            </w:r>
          </w:p>
          <w:p w14:paraId="4187203C" w14:textId="77777777" w:rsidR="003B17AF" w:rsidRPr="004922EE" w:rsidRDefault="003B17AF">
            <w:pPr>
              <w:shd w:val="clear" w:color="auto" w:fill="FFFFFF"/>
              <w:rPr>
                <w:rFonts w:asciiTheme="minorHAnsi" w:hAnsiTheme="minorHAnsi" w:cstheme="minorHAnsi"/>
                <w:b/>
                <w:color w:val="FF0000"/>
                <w:sz w:val="20"/>
                <w:szCs w:val="20"/>
              </w:rPr>
            </w:pPr>
          </w:p>
          <w:p w14:paraId="77EC7995" w14:textId="294A9B0F" w:rsidR="003B17AF" w:rsidRPr="004922EE" w:rsidRDefault="003B17AF">
            <w:pPr>
              <w:shd w:val="clear" w:color="auto" w:fill="FFFFFF"/>
              <w:rPr>
                <w:rFonts w:asciiTheme="minorHAnsi" w:hAnsiTheme="minorHAnsi" w:cstheme="minorHAnsi"/>
                <w:sz w:val="20"/>
                <w:szCs w:val="20"/>
              </w:rPr>
            </w:pPr>
            <w:r w:rsidRPr="004922EE">
              <w:rPr>
                <w:rFonts w:asciiTheme="minorHAnsi" w:hAnsiTheme="minorHAnsi" w:cstheme="minorHAnsi"/>
                <w:color w:val="0B0C0C"/>
                <w:sz w:val="20"/>
                <w:szCs w:val="20"/>
              </w:rPr>
              <w:t xml:space="preserve">If a </w:t>
            </w:r>
            <w:r w:rsidRPr="004922EE">
              <w:rPr>
                <w:rFonts w:asciiTheme="minorHAnsi" w:hAnsiTheme="minorHAnsi" w:cstheme="minorHAnsi"/>
                <w:sz w:val="20"/>
                <w:szCs w:val="20"/>
              </w:rPr>
              <w:t>child is awaiting collection, they will be moved, via a route involving the shortest possible internal distance (i.e., including an outside route w</w:t>
            </w:r>
            <w:r w:rsidR="00173A47">
              <w:rPr>
                <w:rFonts w:asciiTheme="minorHAnsi" w:hAnsiTheme="minorHAnsi" w:cstheme="minorHAnsi"/>
                <w:sz w:val="20"/>
                <w:szCs w:val="20"/>
              </w:rPr>
              <w:t xml:space="preserve">here possible) if possible, to the Burrow (BS) or the Staff Room (SD) – see </w:t>
            </w:r>
            <w:r w:rsidR="00097DD2">
              <w:rPr>
                <w:rFonts w:asciiTheme="minorHAnsi" w:hAnsiTheme="minorHAnsi" w:cstheme="minorHAnsi"/>
                <w:sz w:val="20"/>
                <w:szCs w:val="20"/>
              </w:rPr>
              <w:t>below,</w:t>
            </w:r>
            <w:r w:rsidRPr="004922EE">
              <w:rPr>
                <w:rFonts w:asciiTheme="minorHAnsi" w:hAnsiTheme="minorHAnsi" w:cstheme="minorHAnsi"/>
                <w:sz w:val="20"/>
                <w:szCs w:val="20"/>
              </w:rPr>
              <w:t xml:space="preserve"> where they can be isolated behind a closed door, depending on the age of the child and with appropriate adult supervision if required. Ideally, a window will be opened for ventilation. If it is not possible to isolate them, we will move them to an area which is at least 2 metres away</w:t>
            </w:r>
            <w:r w:rsidR="00173A47">
              <w:rPr>
                <w:rFonts w:asciiTheme="minorHAnsi" w:hAnsiTheme="minorHAnsi" w:cstheme="minorHAnsi"/>
                <w:sz w:val="20"/>
                <w:szCs w:val="20"/>
              </w:rPr>
              <w:t xml:space="preserve"> from other people. </w:t>
            </w:r>
            <w:r w:rsidR="00173A47" w:rsidRPr="00097DD2">
              <w:rPr>
                <w:rFonts w:asciiTheme="minorHAnsi" w:hAnsiTheme="minorHAnsi" w:cstheme="minorHAnsi"/>
                <w:i/>
                <w:sz w:val="20"/>
                <w:szCs w:val="20"/>
              </w:rPr>
              <w:t>(</w:t>
            </w:r>
            <w:r w:rsidR="00173A47" w:rsidRPr="00097DD2">
              <w:rPr>
                <w:rFonts w:asciiTheme="minorHAnsi" w:eastAsia="Times New Roman" w:hAnsiTheme="minorHAnsi" w:cstheme="minorHAnsi"/>
                <w:i/>
                <w:sz w:val="20"/>
                <w:szCs w:val="20"/>
              </w:rPr>
              <w:t xml:space="preserve">At BS this will be in the group room (The Burrow) opposite Kingfisher classroom as this room is easy to isolate; at SD this will be the staff room or by the canopy at the top of the steps. (The key principle here is isolation). </w:t>
            </w:r>
            <w:r w:rsidR="00173A47" w:rsidRPr="00097DD2">
              <w:rPr>
                <w:rFonts w:asciiTheme="minorHAnsi" w:eastAsia="Times New Roman" w:hAnsiTheme="minorHAnsi" w:cstheme="minorHAnsi"/>
                <w:i/>
                <w:color w:val="0B0C0C"/>
                <w:sz w:val="20"/>
                <w:szCs w:val="20"/>
              </w:rPr>
              <w:t xml:space="preserve">We have produced a plan to show the shortest routes possible and shared this with staff. At BS if the child is this means that an adult will need to open the fire exit door at the end of the corridor so that the child can be waiting in the Burrow. At SD, if the staff room is used as the isolation room because the weather is too poor, then the child should be brought to the blue door by the photocopier (from Meerkats or Chinchillas classes. For Lemurs class, use the direct route </w:t>
            </w:r>
            <w:r w:rsidR="00173A47" w:rsidRPr="00097DD2">
              <w:rPr>
                <w:rFonts w:asciiTheme="minorHAnsi" w:eastAsia="Times New Roman" w:hAnsiTheme="minorHAnsi" w:cstheme="minorHAnsi"/>
                <w:i/>
                <w:sz w:val="20"/>
                <w:szCs w:val="20"/>
              </w:rPr>
              <w:t>to the staff room or if taking the child outside, use the aforementioned blue door and cross the paly areas to the canopy). The area used will be cleaned and disinfected using standard cleaning products before being used by anyone else and signs will be displayed to ensure no one else enters the area before it is vacant, a</w:t>
            </w:r>
            <w:r w:rsidR="00173A47" w:rsidRPr="00097DD2">
              <w:rPr>
                <w:rFonts w:asciiTheme="minorHAnsi" w:eastAsia="Times New Roman" w:hAnsiTheme="minorHAnsi" w:cstheme="minorHAnsi"/>
                <w:i/>
                <w:sz w:val="20"/>
                <w:szCs w:val="20"/>
              </w:rPr>
              <w:t>nd cleaning has been undertaken).</w:t>
            </w:r>
          </w:p>
          <w:p w14:paraId="46013686" w14:textId="77777777" w:rsidR="003B17AF" w:rsidRPr="004922EE" w:rsidRDefault="003B17AF">
            <w:pPr>
              <w:shd w:val="clear" w:color="auto" w:fill="FFFFFF"/>
              <w:rPr>
                <w:rFonts w:asciiTheme="minorHAnsi" w:hAnsiTheme="minorHAnsi" w:cstheme="minorHAnsi"/>
                <w:b/>
                <w:color w:val="FF0000"/>
                <w:sz w:val="20"/>
                <w:szCs w:val="20"/>
              </w:rPr>
            </w:pPr>
          </w:p>
          <w:p w14:paraId="37959403" w14:textId="77777777" w:rsidR="003B17AF" w:rsidRPr="004922EE" w:rsidRDefault="003B17AF">
            <w:pPr>
              <w:shd w:val="clear" w:color="auto" w:fill="FFFFFF"/>
              <w:rPr>
                <w:rFonts w:asciiTheme="minorHAnsi" w:hAnsiTheme="minorHAnsi" w:cstheme="minorHAnsi"/>
                <w:color w:val="0B0C0C"/>
                <w:sz w:val="20"/>
                <w:szCs w:val="20"/>
              </w:rPr>
            </w:pPr>
            <w:r w:rsidRPr="004922EE">
              <w:rPr>
                <w:rFonts w:asciiTheme="minorHAnsi" w:hAnsiTheme="minorHAnsi" w:cstheme="minorHAnsi"/>
                <w:color w:val="0B0C0C"/>
                <w:sz w:val="20"/>
                <w:szCs w:val="20"/>
              </w:rPr>
              <w:t xml:space="preserve">If they need to go to the bathroom while waiting to be </w:t>
            </w:r>
            <w:r w:rsidRPr="004922EE">
              <w:rPr>
                <w:rFonts w:asciiTheme="minorHAnsi" w:hAnsiTheme="minorHAnsi" w:cstheme="minorHAnsi"/>
                <w:color w:val="0B0C0C"/>
                <w:sz w:val="20"/>
                <w:szCs w:val="20"/>
              </w:rPr>
              <w:lastRenderedPageBreak/>
              <w:t>collected, we endeavour that they will use a separate bathroom if possible. The bathroom will be cleaned and disinfected using standard cleaning products before being used by anyone else.</w:t>
            </w:r>
          </w:p>
          <w:p w14:paraId="005C0F0F" w14:textId="77777777" w:rsidR="003B17AF" w:rsidRPr="004922EE" w:rsidRDefault="003B17AF">
            <w:pPr>
              <w:shd w:val="clear" w:color="auto" w:fill="FFFFFF"/>
              <w:rPr>
                <w:rFonts w:asciiTheme="minorHAnsi" w:hAnsiTheme="minorHAnsi" w:cstheme="minorHAnsi"/>
                <w:color w:val="0B0C0C"/>
                <w:sz w:val="20"/>
                <w:szCs w:val="20"/>
              </w:rPr>
            </w:pPr>
          </w:p>
          <w:p w14:paraId="66BA6F5D" w14:textId="77777777" w:rsidR="003B17AF" w:rsidRPr="004922EE" w:rsidRDefault="003B17AF">
            <w:pPr>
              <w:shd w:val="clear" w:color="auto" w:fill="FFFFFF"/>
              <w:rPr>
                <w:rFonts w:asciiTheme="minorHAnsi" w:hAnsiTheme="minorHAnsi" w:cstheme="minorHAnsi"/>
                <w:color w:val="0B0C0C"/>
                <w:sz w:val="20"/>
                <w:szCs w:val="20"/>
              </w:rPr>
            </w:pPr>
            <w:r w:rsidRPr="004922EE">
              <w:rPr>
                <w:rFonts w:asciiTheme="minorHAnsi" w:hAnsiTheme="minorHAnsi" w:cstheme="minorHAnsi"/>
                <w:color w:val="0B0C0C"/>
                <w:sz w:val="20"/>
                <w:szCs w:val="20"/>
              </w:rPr>
              <w:t>PPE will be worn by staff caring for the child while they await collection if a distance of 2 metres cannot be maintained (such as for a very young child or a child with complex needs).</w:t>
            </w:r>
          </w:p>
          <w:p w14:paraId="194F367B" w14:textId="77777777" w:rsidR="003B17AF" w:rsidRPr="004922EE" w:rsidRDefault="003B17AF">
            <w:pPr>
              <w:shd w:val="clear" w:color="auto" w:fill="FFFFFF"/>
              <w:rPr>
                <w:rFonts w:asciiTheme="minorHAnsi" w:hAnsiTheme="minorHAnsi" w:cstheme="minorHAnsi"/>
                <w:color w:val="0B0C0C"/>
                <w:sz w:val="20"/>
                <w:szCs w:val="20"/>
              </w:rPr>
            </w:pPr>
          </w:p>
          <w:p w14:paraId="0EE9B992" w14:textId="77777777" w:rsidR="003B17AF" w:rsidRPr="004922EE" w:rsidRDefault="003B17AF">
            <w:pPr>
              <w:shd w:val="clear" w:color="auto" w:fill="FFFFFF"/>
              <w:rPr>
                <w:rFonts w:asciiTheme="minorHAnsi" w:hAnsiTheme="minorHAnsi" w:cstheme="minorHAnsi"/>
                <w:color w:val="0B0C0C"/>
                <w:sz w:val="20"/>
                <w:szCs w:val="20"/>
              </w:rPr>
            </w:pPr>
            <w:r w:rsidRPr="004922EE">
              <w:rPr>
                <w:rFonts w:asciiTheme="minorHAnsi" w:hAnsiTheme="minorHAnsi" w:cstheme="minorHAnsi"/>
                <w:color w:val="0B0C0C"/>
                <w:sz w:val="20"/>
                <w:szCs w:val="20"/>
              </w:rPr>
              <w:t>In an emergency we will call 999 if they are seriously ill or injured or their life is at risk. We will not suggest a visit to the GP, pharmacy, urgent care centre or a hospital.</w:t>
            </w:r>
          </w:p>
          <w:p w14:paraId="3780C1F3" w14:textId="77777777" w:rsidR="003B17AF" w:rsidRPr="004922EE" w:rsidRDefault="003B17AF">
            <w:pPr>
              <w:shd w:val="clear" w:color="auto" w:fill="FFFFFF"/>
              <w:rPr>
                <w:rFonts w:asciiTheme="minorHAnsi" w:hAnsiTheme="minorHAnsi" w:cstheme="minorHAnsi"/>
                <w:color w:val="0B0C0C"/>
                <w:sz w:val="20"/>
                <w:szCs w:val="20"/>
              </w:rPr>
            </w:pPr>
          </w:p>
          <w:p w14:paraId="619D4BAF" w14:textId="77777777" w:rsidR="003B17AF" w:rsidRPr="004922EE" w:rsidRDefault="003B17AF">
            <w:pPr>
              <w:shd w:val="clear" w:color="auto" w:fill="FFFFFF"/>
              <w:rPr>
                <w:rFonts w:asciiTheme="minorHAnsi" w:hAnsiTheme="minorHAnsi" w:cstheme="minorHAnsi"/>
                <w:color w:val="0B0C0C"/>
                <w:sz w:val="20"/>
                <w:szCs w:val="20"/>
              </w:rPr>
            </w:pPr>
            <w:r w:rsidRPr="004922EE">
              <w:rPr>
                <w:rFonts w:asciiTheme="minorHAnsi" w:hAnsiTheme="minorHAnsi" w:cstheme="minorHAnsi"/>
                <w:color w:val="0B0C0C"/>
                <w:sz w:val="20"/>
                <w:szCs w:val="20"/>
              </w:rPr>
              <w:t xml:space="preserve">Staff are instructed to wash their hands thoroughly for 20 seconds after any contact with someone who is unwell. We will clean the affected area with normal household disinfectant after someone with symptoms has left to reduce the risk of passing the infection on to other people. See </w:t>
            </w:r>
            <w:hyperlink r:id="rId22">
              <w:r w:rsidRPr="004922EE">
                <w:rPr>
                  <w:rFonts w:asciiTheme="minorHAnsi" w:hAnsiTheme="minorHAnsi" w:cstheme="minorHAnsi"/>
                  <w:color w:val="0563C1"/>
                  <w:sz w:val="20"/>
                  <w:szCs w:val="20"/>
                  <w:u w:val="single"/>
                </w:rPr>
                <w:t>https://www.gov.uk/government/publications/covid-19-decontamination-in-non-healthcare-settings/covid-19-decontamination-in-non-healthcare-settings</w:t>
              </w:r>
            </w:hyperlink>
            <w:r w:rsidRPr="004922EE">
              <w:rPr>
                <w:rFonts w:asciiTheme="minorHAnsi" w:hAnsiTheme="minorHAnsi" w:cstheme="minorHAnsi"/>
                <w:color w:val="0B0C0C"/>
                <w:sz w:val="20"/>
                <w:szCs w:val="20"/>
              </w:rPr>
              <w:t xml:space="preserve">    </w:t>
            </w:r>
          </w:p>
        </w:tc>
        <w:tc>
          <w:tcPr>
            <w:tcW w:w="1560" w:type="dxa"/>
            <w:shd w:val="clear" w:color="auto" w:fill="92D050"/>
            <w:tcMar>
              <w:top w:w="56" w:type="dxa"/>
              <w:left w:w="56" w:type="dxa"/>
              <w:bottom w:w="56" w:type="dxa"/>
              <w:right w:w="56" w:type="dxa"/>
            </w:tcMar>
          </w:tcPr>
          <w:p w14:paraId="6A6D728E" w14:textId="0D89CC84" w:rsidR="003B17AF" w:rsidRPr="008D653C" w:rsidRDefault="008D653C">
            <w:pPr>
              <w:widowControl w:val="0"/>
              <w:pBdr>
                <w:top w:val="nil"/>
                <w:left w:val="nil"/>
                <w:bottom w:val="nil"/>
                <w:right w:val="nil"/>
                <w:between w:val="nil"/>
              </w:pBdr>
              <w:rPr>
                <w:rFonts w:asciiTheme="minorHAnsi" w:hAnsiTheme="minorHAnsi" w:cstheme="minorHAnsi"/>
              </w:rPr>
            </w:pPr>
            <w:r w:rsidRPr="008D653C">
              <w:rPr>
                <w:rFonts w:asciiTheme="minorHAnsi" w:hAnsiTheme="minorHAnsi" w:cstheme="minorHAnsi"/>
              </w:rPr>
              <w:lastRenderedPageBreak/>
              <w:t>low</w:t>
            </w:r>
          </w:p>
        </w:tc>
        <w:tc>
          <w:tcPr>
            <w:tcW w:w="992" w:type="dxa"/>
            <w:shd w:val="clear" w:color="auto" w:fill="92D050"/>
            <w:tcMar>
              <w:top w:w="56" w:type="dxa"/>
              <w:left w:w="56" w:type="dxa"/>
              <w:bottom w:w="56" w:type="dxa"/>
              <w:right w:w="56" w:type="dxa"/>
            </w:tcMar>
          </w:tcPr>
          <w:p w14:paraId="03D0A6B4" w14:textId="1EAA9C93" w:rsidR="003B17AF" w:rsidRPr="008D653C" w:rsidRDefault="008D653C">
            <w:pPr>
              <w:widowControl w:val="0"/>
              <w:pBdr>
                <w:top w:val="nil"/>
                <w:left w:val="nil"/>
                <w:bottom w:val="nil"/>
                <w:right w:val="nil"/>
                <w:between w:val="nil"/>
              </w:pBdr>
              <w:jc w:val="center"/>
              <w:rPr>
                <w:rFonts w:asciiTheme="minorHAnsi" w:hAnsiTheme="minorHAnsi" w:cstheme="minorHAnsi"/>
              </w:rPr>
            </w:pPr>
            <w:r w:rsidRPr="008D653C">
              <w:rPr>
                <w:rFonts w:asciiTheme="minorHAnsi" w:hAnsiTheme="minorHAnsi" w:cstheme="minorHAnsi"/>
              </w:rPr>
              <w:t>low</w:t>
            </w:r>
          </w:p>
        </w:tc>
      </w:tr>
      <w:tr w:rsidR="003B17AF" w:rsidRPr="004922EE" w14:paraId="6D0F51AB" w14:textId="77777777" w:rsidTr="00A10214">
        <w:tc>
          <w:tcPr>
            <w:tcW w:w="1419" w:type="dxa"/>
            <w:vMerge w:val="restart"/>
            <w:tcMar>
              <w:top w:w="56" w:type="dxa"/>
              <w:left w:w="56" w:type="dxa"/>
              <w:bottom w:w="56" w:type="dxa"/>
              <w:right w:w="56" w:type="dxa"/>
            </w:tcMar>
          </w:tcPr>
          <w:p w14:paraId="3EF30EA8" w14:textId="77777777" w:rsidR="003B17AF" w:rsidRPr="004922EE" w:rsidRDefault="003B17AF">
            <w:pPr>
              <w:widowControl w:val="0"/>
              <w:pBdr>
                <w:top w:val="nil"/>
                <w:left w:val="nil"/>
                <w:bottom w:val="nil"/>
                <w:right w:val="nil"/>
                <w:between w:val="nil"/>
              </w:pBdr>
              <w:rPr>
                <w:rFonts w:asciiTheme="minorHAnsi" w:hAnsiTheme="minorHAnsi" w:cstheme="minorHAnsi"/>
                <w:color w:val="000000"/>
                <w:sz w:val="20"/>
                <w:szCs w:val="20"/>
              </w:rPr>
            </w:pPr>
            <w:r w:rsidRPr="004922EE">
              <w:rPr>
                <w:rFonts w:asciiTheme="minorHAnsi" w:hAnsiTheme="minorHAnsi" w:cstheme="minorHAnsi"/>
                <w:color w:val="000000"/>
                <w:sz w:val="20"/>
                <w:szCs w:val="20"/>
              </w:rPr>
              <w:lastRenderedPageBreak/>
              <w:t>Lateral Flow Testing (Asymptomatic testing)</w:t>
            </w:r>
          </w:p>
        </w:tc>
        <w:tc>
          <w:tcPr>
            <w:tcW w:w="3260" w:type="dxa"/>
          </w:tcPr>
          <w:p w14:paraId="0D86269D" w14:textId="77777777" w:rsidR="003B17AF" w:rsidRPr="004922EE" w:rsidRDefault="003B17AF">
            <w:pPr>
              <w:rPr>
                <w:rFonts w:asciiTheme="minorHAnsi" w:hAnsiTheme="minorHAnsi" w:cstheme="minorHAnsi"/>
                <w:color w:val="000000"/>
                <w:sz w:val="20"/>
                <w:szCs w:val="20"/>
              </w:rPr>
            </w:pPr>
            <w:r w:rsidRPr="004922EE">
              <w:rPr>
                <w:rFonts w:asciiTheme="minorHAnsi" w:hAnsiTheme="minorHAnsi" w:cstheme="minorHAnsi"/>
                <w:color w:val="000000"/>
                <w:sz w:val="20"/>
                <w:szCs w:val="20"/>
              </w:rPr>
              <w:t xml:space="preserve">Non participation in Lateral Flow Testing means that asymptomatic cases are undetected within the </w:t>
            </w:r>
            <w:r w:rsidRPr="004922EE">
              <w:rPr>
                <w:rFonts w:asciiTheme="minorHAnsi" w:hAnsiTheme="minorHAnsi" w:cstheme="minorHAnsi"/>
                <w:sz w:val="20"/>
                <w:szCs w:val="20"/>
              </w:rPr>
              <w:t>school</w:t>
            </w:r>
            <w:r w:rsidRPr="004922EE">
              <w:rPr>
                <w:rFonts w:asciiTheme="minorHAnsi" w:hAnsiTheme="minorHAnsi" w:cstheme="minorHAnsi"/>
                <w:color w:val="000000"/>
                <w:sz w:val="20"/>
                <w:szCs w:val="20"/>
              </w:rPr>
              <w:t xml:space="preserve"> community.</w:t>
            </w:r>
          </w:p>
          <w:p w14:paraId="6E8417DE" w14:textId="77777777" w:rsidR="003B17AF" w:rsidRPr="004922EE" w:rsidRDefault="003B17AF">
            <w:pPr>
              <w:rPr>
                <w:rFonts w:asciiTheme="minorHAnsi" w:hAnsiTheme="minorHAnsi" w:cstheme="minorHAnsi"/>
                <w:color w:val="000000"/>
                <w:sz w:val="20"/>
                <w:szCs w:val="20"/>
              </w:rPr>
            </w:pPr>
          </w:p>
          <w:p w14:paraId="5C94A0C0" w14:textId="77777777" w:rsidR="003B17AF" w:rsidRPr="004922EE" w:rsidRDefault="003B17AF">
            <w:pPr>
              <w:rPr>
                <w:rFonts w:asciiTheme="minorHAnsi" w:hAnsiTheme="minorHAnsi" w:cstheme="minorHAnsi"/>
                <w:color w:val="000000"/>
                <w:sz w:val="20"/>
                <w:szCs w:val="20"/>
              </w:rPr>
            </w:pPr>
          </w:p>
        </w:tc>
        <w:tc>
          <w:tcPr>
            <w:tcW w:w="1134" w:type="dxa"/>
            <w:tcMar>
              <w:top w:w="56" w:type="dxa"/>
              <w:left w:w="56" w:type="dxa"/>
              <w:bottom w:w="56" w:type="dxa"/>
              <w:right w:w="56" w:type="dxa"/>
            </w:tcMar>
          </w:tcPr>
          <w:p w14:paraId="4CE7BE64" w14:textId="77777777" w:rsidR="003B17AF" w:rsidRPr="004922EE" w:rsidRDefault="003B17AF">
            <w:pPr>
              <w:widowControl w:val="0"/>
              <w:pBdr>
                <w:top w:val="nil"/>
                <w:left w:val="nil"/>
                <w:bottom w:val="nil"/>
                <w:right w:val="nil"/>
                <w:between w:val="nil"/>
              </w:pBdr>
              <w:rPr>
                <w:rFonts w:asciiTheme="minorHAnsi" w:hAnsiTheme="minorHAnsi" w:cstheme="minorHAnsi"/>
                <w:color w:val="000000"/>
                <w:sz w:val="20"/>
                <w:szCs w:val="20"/>
              </w:rPr>
            </w:pPr>
            <w:r w:rsidRPr="004922EE">
              <w:rPr>
                <w:rFonts w:asciiTheme="minorHAnsi" w:hAnsiTheme="minorHAnsi" w:cstheme="minorHAnsi"/>
                <w:color w:val="000000"/>
                <w:sz w:val="20"/>
                <w:szCs w:val="20"/>
              </w:rPr>
              <w:t>Pupils and staff</w:t>
            </w:r>
          </w:p>
        </w:tc>
        <w:tc>
          <w:tcPr>
            <w:tcW w:w="1417" w:type="dxa"/>
            <w:tcMar>
              <w:top w:w="56" w:type="dxa"/>
              <w:left w:w="56" w:type="dxa"/>
              <w:bottom w:w="56" w:type="dxa"/>
              <w:right w:w="56" w:type="dxa"/>
            </w:tcMar>
          </w:tcPr>
          <w:p w14:paraId="717FD798" w14:textId="77777777" w:rsidR="003B17AF" w:rsidRPr="004922EE" w:rsidRDefault="003B17AF">
            <w:pPr>
              <w:widowControl w:val="0"/>
              <w:pBdr>
                <w:top w:val="nil"/>
                <w:left w:val="nil"/>
                <w:bottom w:val="nil"/>
                <w:right w:val="nil"/>
                <w:between w:val="nil"/>
              </w:pBdr>
              <w:rPr>
                <w:rFonts w:asciiTheme="minorHAnsi" w:hAnsiTheme="minorHAnsi" w:cstheme="minorHAnsi"/>
                <w:color w:val="000000"/>
                <w:sz w:val="20"/>
                <w:szCs w:val="20"/>
              </w:rPr>
            </w:pPr>
            <w:r w:rsidRPr="004922EE">
              <w:rPr>
                <w:rFonts w:asciiTheme="minorHAnsi" w:hAnsiTheme="minorHAnsi" w:cstheme="minorHAnsi"/>
                <w:color w:val="000000"/>
                <w:sz w:val="20"/>
                <w:szCs w:val="20"/>
              </w:rPr>
              <w:t>Serious</w:t>
            </w:r>
          </w:p>
        </w:tc>
        <w:tc>
          <w:tcPr>
            <w:tcW w:w="5103" w:type="dxa"/>
            <w:tcMar>
              <w:top w:w="56" w:type="dxa"/>
              <w:left w:w="56" w:type="dxa"/>
              <w:bottom w:w="56" w:type="dxa"/>
              <w:right w:w="56" w:type="dxa"/>
            </w:tcMar>
          </w:tcPr>
          <w:p w14:paraId="507ED72E" w14:textId="77777777" w:rsidR="003B17AF" w:rsidRPr="004922EE" w:rsidRDefault="003B17AF">
            <w:pPr>
              <w:shd w:val="clear" w:color="auto" w:fill="FFFFFF"/>
              <w:rPr>
                <w:rFonts w:asciiTheme="minorHAnsi" w:hAnsiTheme="minorHAnsi" w:cstheme="minorHAnsi"/>
                <w:sz w:val="20"/>
                <w:szCs w:val="20"/>
              </w:rPr>
            </w:pPr>
            <w:r w:rsidRPr="004922EE">
              <w:rPr>
                <w:rFonts w:asciiTheme="minorHAnsi" w:hAnsiTheme="minorHAnsi" w:cstheme="minorHAnsi"/>
                <w:sz w:val="20"/>
                <w:szCs w:val="20"/>
              </w:rPr>
              <w:t>The opportunity for all adults in England to participate in lateral flow testing has been publicised amongst the school community.</w:t>
            </w:r>
          </w:p>
          <w:p w14:paraId="2D11EE62" w14:textId="77777777" w:rsidR="003B17AF" w:rsidRPr="004922EE" w:rsidRDefault="0057097E">
            <w:pPr>
              <w:shd w:val="clear" w:color="auto" w:fill="FFFFFF"/>
              <w:rPr>
                <w:rFonts w:asciiTheme="minorHAnsi" w:hAnsiTheme="minorHAnsi" w:cstheme="minorHAnsi"/>
                <w:color w:val="000000"/>
                <w:sz w:val="20"/>
                <w:szCs w:val="20"/>
              </w:rPr>
            </w:pPr>
            <w:hyperlink r:id="rId23">
              <w:r w:rsidR="003B17AF" w:rsidRPr="004922EE">
                <w:rPr>
                  <w:rFonts w:asciiTheme="minorHAnsi" w:hAnsiTheme="minorHAnsi" w:cstheme="minorHAnsi"/>
                  <w:color w:val="0000FF"/>
                  <w:sz w:val="20"/>
                  <w:szCs w:val="20"/>
                  <w:u w:val="single"/>
                </w:rPr>
                <w:t>Regular rapid coronavirus (COVID-19) tests if you do not have symptoms - NHS (www.nhs.uk)</w:t>
              </w:r>
            </w:hyperlink>
          </w:p>
          <w:p w14:paraId="23F2E3F2" w14:textId="77777777" w:rsidR="003B17AF" w:rsidRPr="004922EE" w:rsidRDefault="003B17AF">
            <w:pPr>
              <w:shd w:val="clear" w:color="auto" w:fill="FFFFFF"/>
              <w:rPr>
                <w:rFonts w:asciiTheme="minorHAnsi" w:hAnsiTheme="minorHAnsi" w:cstheme="minorHAnsi"/>
                <w:color w:val="000000"/>
                <w:sz w:val="20"/>
                <w:szCs w:val="20"/>
              </w:rPr>
            </w:pPr>
          </w:p>
          <w:p w14:paraId="381F7330" w14:textId="77777777" w:rsidR="003B17AF" w:rsidRPr="004922EE" w:rsidRDefault="003B17AF">
            <w:pPr>
              <w:shd w:val="clear" w:color="auto" w:fill="FFFFFF"/>
              <w:rPr>
                <w:rFonts w:asciiTheme="minorHAnsi" w:hAnsiTheme="minorHAnsi" w:cstheme="minorHAnsi"/>
                <w:color w:val="000000"/>
                <w:sz w:val="20"/>
                <w:szCs w:val="20"/>
              </w:rPr>
            </w:pPr>
            <w:r w:rsidRPr="004922EE">
              <w:rPr>
                <w:rFonts w:asciiTheme="minorHAnsi" w:hAnsiTheme="minorHAnsi" w:cstheme="minorHAnsi"/>
                <w:color w:val="000000"/>
                <w:sz w:val="20"/>
                <w:szCs w:val="20"/>
              </w:rPr>
              <w:t xml:space="preserve">Our </w:t>
            </w:r>
            <w:r w:rsidRPr="004922EE">
              <w:rPr>
                <w:rFonts w:asciiTheme="minorHAnsi" w:hAnsiTheme="minorHAnsi" w:cstheme="minorHAnsi"/>
                <w:sz w:val="20"/>
                <w:szCs w:val="20"/>
              </w:rPr>
              <w:t>school</w:t>
            </w:r>
            <w:r w:rsidRPr="004922EE">
              <w:rPr>
                <w:rFonts w:asciiTheme="minorHAnsi" w:hAnsiTheme="minorHAnsi" w:cstheme="minorHAnsi"/>
                <w:color w:val="000000"/>
                <w:sz w:val="20"/>
                <w:szCs w:val="20"/>
              </w:rPr>
              <w:t xml:space="preserve"> workforce (including regular contractors and visitors) are encouraged, and been provided with sufficient testing kits, to participate in lateral flow testing twice a week at home. </w:t>
            </w:r>
          </w:p>
          <w:p w14:paraId="2992BBBA" w14:textId="77777777" w:rsidR="003B17AF" w:rsidRPr="004922EE" w:rsidRDefault="003B17AF">
            <w:pPr>
              <w:shd w:val="clear" w:color="auto" w:fill="FFFFFF"/>
              <w:rPr>
                <w:rFonts w:asciiTheme="minorHAnsi" w:hAnsiTheme="minorHAnsi" w:cstheme="minorHAnsi"/>
                <w:color w:val="000000"/>
                <w:sz w:val="20"/>
                <w:szCs w:val="20"/>
              </w:rPr>
            </w:pPr>
          </w:p>
          <w:p w14:paraId="7D388663" w14:textId="77777777" w:rsidR="003B17AF" w:rsidRPr="004922EE" w:rsidRDefault="003B17AF">
            <w:pPr>
              <w:shd w:val="clear" w:color="auto" w:fill="FFFFFF"/>
              <w:rPr>
                <w:rFonts w:asciiTheme="minorHAnsi" w:hAnsiTheme="minorHAnsi" w:cstheme="minorHAnsi"/>
                <w:color w:val="000000"/>
                <w:sz w:val="20"/>
                <w:szCs w:val="20"/>
              </w:rPr>
            </w:pPr>
            <w:commentRangeStart w:id="9"/>
            <w:r w:rsidRPr="004922EE">
              <w:rPr>
                <w:rFonts w:asciiTheme="minorHAnsi" w:hAnsiTheme="minorHAnsi" w:cstheme="minorHAnsi"/>
                <w:color w:val="000000"/>
                <w:sz w:val="20"/>
                <w:szCs w:val="20"/>
              </w:rPr>
              <w:t xml:space="preserve">This arrangement also applies to all secondary pupils once two lateral flow tests have been completed at </w:t>
            </w:r>
            <w:r w:rsidRPr="004922EE">
              <w:rPr>
                <w:rFonts w:asciiTheme="minorHAnsi" w:hAnsiTheme="minorHAnsi" w:cstheme="minorHAnsi"/>
                <w:sz w:val="20"/>
                <w:szCs w:val="20"/>
              </w:rPr>
              <w:t>school</w:t>
            </w:r>
            <w:r w:rsidRPr="004922EE">
              <w:rPr>
                <w:rFonts w:asciiTheme="minorHAnsi" w:hAnsiTheme="minorHAnsi" w:cstheme="minorHAnsi"/>
                <w:color w:val="000000"/>
                <w:sz w:val="20"/>
                <w:szCs w:val="20"/>
              </w:rPr>
              <w:t xml:space="preserve"> (3-5 </w:t>
            </w:r>
            <w:r w:rsidRPr="004922EE">
              <w:rPr>
                <w:rFonts w:asciiTheme="minorHAnsi" w:hAnsiTheme="minorHAnsi" w:cstheme="minorHAnsi"/>
                <w:color w:val="000000"/>
                <w:sz w:val="20"/>
                <w:szCs w:val="20"/>
              </w:rPr>
              <w:lastRenderedPageBreak/>
              <w:t>days apart).  There is a process in place to ensure that all secondary school students are provided with sufficient home testing kits.</w:t>
            </w:r>
            <w:commentRangeEnd w:id="9"/>
            <w:r w:rsidR="00552B3B" w:rsidRPr="004922EE">
              <w:rPr>
                <w:rStyle w:val="CommentReference"/>
                <w:rFonts w:asciiTheme="minorHAnsi" w:hAnsiTheme="minorHAnsi" w:cstheme="minorHAnsi"/>
              </w:rPr>
              <w:commentReference w:id="9"/>
            </w:r>
          </w:p>
        </w:tc>
        <w:tc>
          <w:tcPr>
            <w:tcW w:w="1560" w:type="dxa"/>
            <w:shd w:val="clear" w:color="auto" w:fill="92D050"/>
            <w:tcMar>
              <w:top w:w="56" w:type="dxa"/>
              <w:left w:w="56" w:type="dxa"/>
              <w:bottom w:w="56" w:type="dxa"/>
              <w:right w:w="56" w:type="dxa"/>
            </w:tcMar>
          </w:tcPr>
          <w:p w14:paraId="7C889087" w14:textId="38181260" w:rsidR="003B17AF" w:rsidRPr="004922EE" w:rsidRDefault="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lastRenderedPageBreak/>
              <w:t>low</w:t>
            </w:r>
          </w:p>
        </w:tc>
        <w:tc>
          <w:tcPr>
            <w:tcW w:w="992" w:type="dxa"/>
            <w:shd w:val="clear" w:color="auto" w:fill="92D050"/>
            <w:tcMar>
              <w:top w:w="56" w:type="dxa"/>
              <w:left w:w="56" w:type="dxa"/>
              <w:bottom w:w="56" w:type="dxa"/>
              <w:right w:w="56" w:type="dxa"/>
            </w:tcMar>
          </w:tcPr>
          <w:p w14:paraId="1E1D81F5" w14:textId="1E30C81C" w:rsidR="003B17AF" w:rsidRPr="004922EE" w:rsidRDefault="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3B17AF" w:rsidRPr="004922EE" w14:paraId="45DFDE62" w14:textId="77777777" w:rsidTr="00A10214">
        <w:tc>
          <w:tcPr>
            <w:tcW w:w="1419" w:type="dxa"/>
            <w:vMerge/>
            <w:tcMar>
              <w:top w:w="56" w:type="dxa"/>
              <w:left w:w="56" w:type="dxa"/>
              <w:bottom w:w="56" w:type="dxa"/>
              <w:right w:w="56" w:type="dxa"/>
            </w:tcMar>
          </w:tcPr>
          <w:p w14:paraId="7FBCF9C3" w14:textId="77777777" w:rsidR="003B17AF" w:rsidRPr="004922EE" w:rsidRDefault="003B17AF">
            <w:pPr>
              <w:widowControl w:val="0"/>
              <w:pBdr>
                <w:top w:val="nil"/>
                <w:left w:val="nil"/>
                <w:bottom w:val="nil"/>
                <w:right w:val="nil"/>
                <w:between w:val="nil"/>
              </w:pBdr>
              <w:rPr>
                <w:rFonts w:asciiTheme="minorHAnsi" w:hAnsiTheme="minorHAnsi" w:cstheme="minorHAnsi"/>
                <w:color w:val="000000"/>
                <w:sz w:val="20"/>
                <w:szCs w:val="20"/>
              </w:rPr>
            </w:pPr>
          </w:p>
        </w:tc>
        <w:tc>
          <w:tcPr>
            <w:tcW w:w="3260" w:type="dxa"/>
          </w:tcPr>
          <w:p w14:paraId="0FC6BCBB" w14:textId="77777777" w:rsidR="003B17AF" w:rsidRPr="004922EE" w:rsidRDefault="003B17AF">
            <w:pPr>
              <w:rPr>
                <w:rFonts w:asciiTheme="minorHAnsi" w:hAnsiTheme="minorHAnsi" w:cstheme="minorHAnsi"/>
                <w:color w:val="000000"/>
                <w:sz w:val="20"/>
                <w:szCs w:val="20"/>
              </w:rPr>
            </w:pPr>
            <w:r w:rsidRPr="004922EE">
              <w:rPr>
                <w:rFonts w:asciiTheme="minorHAnsi" w:hAnsiTheme="minorHAnsi" w:cstheme="minorHAnsi"/>
                <w:color w:val="000000"/>
                <w:sz w:val="20"/>
                <w:szCs w:val="20"/>
              </w:rPr>
              <w:t>Lateral Flow Testing process is not implemented correctly leading to inaccurate results and/or inadequate follow up of positive test results</w:t>
            </w:r>
          </w:p>
        </w:tc>
        <w:tc>
          <w:tcPr>
            <w:tcW w:w="1134" w:type="dxa"/>
            <w:tcMar>
              <w:top w:w="56" w:type="dxa"/>
              <w:left w:w="56" w:type="dxa"/>
              <w:bottom w:w="56" w:type="dxa"/>
              <w:right w:w="56" w:type="dxa"/>
            </w:tcMar>
          </w:tcPr>
          <w:p w14:paraId="56431465" w14:textId="77777777" w:rsidR="003B17AF" w:rsidRPr="004922EE" w:rsidRDefault="003B17AF">
            <w:pPr>
              <w:widowControl w:val="0"/>
              <w:pBdr>
                <w:top w:val="nil"/>
                <w:left w:val="nil"/>
                <w:bottom w:val="nil"/>
                <w:right w:val="nil"/>
                <w:between w:val="nil"/>
              </w:pBdr>
              <w:rPr>
                <w:rFonts w:asciiTheme="minorHAnsi" w:hAnsiTheme="minorHAnsi" w:cstheme="minorHAnsi"/>
                <w:color w:val="000000"/>
                <w:sz w:val="20"/>
                <w:szCs w:val="20"/>
              </w:rPr>
            </w:pPr>
            <w:r w:rsidRPr="004922EE">
              <w:rPr>
                <w:rFonts w:asciiTheme="minorHAnsi" w:hAnsiTheme="minorHAnsi" w:cstheme="minorHAnsi"/>
                <w:color w:val="000000"/>
                <w:sz w:val="20"/>
                <w:szCs w:val="20"/>
              </w:rPr>
              <w:t>Pupils and staff</w:t>
            </w:r>
          </w:p>
        </w:tc>
        <w:tc>
          <w:tcPr>
            <w:tcW w:w="1417" w:type="dxa"/>
            <w:tcMar>
              <w:top w:w="56" w:type="dxa"/>
              <w:left w:w="56" w:type="dxa"/>
              <w:bottom w:w="56" w:type="dxa"/>
              <w:right w:w="56" w:type="dxa"/>
            </w:tcMar>
          </w:tcPr>
          <w:p w14:paraId="667244F3" w14:textId="77777777" w:rsidR="003B17AF" w:rsidRPr="004922EE" w:rsidRDefault="003B17AF">
            <w:pPr>
              <w:widowControl w:val="0"/>
              <w:pBdr>
                <w:top w:val="nil"/>
                <w:left w:val="nil"/>
                <w:bottom w:val="nil"/>
                <w:right w:val="nil"/>
                <w:between w:val="nil"/>
              </w:pBdr>
              <w:rPr>
                <w:rFonts w:asciiTheme="minorHAnsi" w:hAnsiTheme="minorHAnsi" w:cstheme="minorHAnsi"/>
                <w:color w:val="000000"/>
                <w:sz w:val="20"/>
                <w:szCs w:val="20"/>
              </w:rPr>
            </w:pPr>
            <w:r w:rsidRPr="004922EE">
              <w:rPr>
                <w:rFonts w:asciiTheme="minorHAnsi" w:hAnsiTheme="minorHAnsi" w:cstheme="minorHAnsi"/>
                <w:color w:val="000000"/>
                <w:sz w:val="20"/>
                <w:szCs w:val="20"/>
              </w:rPr>
              <w:t>Serious</w:t>
            </w:r>
          </w:p>
        </w:tc>
        <w:tc>
          <w:tcPr>
            <w:tcW w:w="5103" w:type="dxa"/>
            <w:tcMar>
              <w:top w:w="56" w:type="dxa"/>
              <w:left w:w="56" w:type="dxa"/>
              <w:bottom w:w="56" w:type="dxa"/>
              <w:right w:w="56" w:type="dxa"/>
            </w:tcMar>
          </w:tcPr>
          <w:p w14:paraId="48CC0B73" w14:textId="77777777" w:rsidR="003B17AF" w:rsidRPr="004922EE" w:rsidRDefault="003B17AF">
            <w:pPr>
              <w:shd w:val="clear" w:color="auto" w:fill="FFFFFF"/>
              <w:rPr>
                <w:rFonts w:asciiTheme="minorHAnsi" w:hAnsiTheme="minorHAnsi" w:cstheme="minorHAnsi"/>
                <w:color w:val="000000"/>
                <w:sz w:val="20"/>
                <w:szCs w:val="20"/>
              </w:rPr>
            </w:pPr>
            <w:r w:rsidRPr="004922EE">
              <w:rPr>
                <w:rFonts w:asciiTheme="minorHAnsi" w:hAnsiTheme="minorHAnsi" w:cstheme="minorHAnsi"/>
                <w:color w:val="000000"/>
                <w:sz w:val="20"/>
                <w:szCs w:val="20"/>
              </w:rPr>
              <w:t>See Appendix 1 for the separate risk assessment that is in place to cover the arrangements for Lateral Flow Testing.</w:t>
            </w:r>
          </w:p>
          <w:p w14:paraId="56E00734" w14:textId="77777777" w:rsidR="003B17AF" w:rsidRPr="004922EE" w:rsidRDefault="003B17AF">
            <w:pPr>
              <w:shd w:val="clear" w:color="auto" w:fill="FFFFFF"/>
              <w:spacing w:before="525"/>
              <w:rPr>
                <w:rFonts w:asciiTheme="minorHAnsi" w:hAnsiTheme="minorHAnsi" w:cstheme="minorHAnsi"/>
                <w:b/>
                <w:sz w:val="20"/>
                <w:szCs w:val="20"/>
              </w:rPr>
            </w:pPr>
            <w:r w:rsidRPr="004922EE">
              <w:rPr>
                <w:rFonts w:asciiTheme="minorHAnsi" w:hAnsiTheme="minorHAnsi" w:cstheme="minorHAnsi"/>
                <w:b/>
                <w:sz w:val="20"/>
                <w:szCs w:val="20"/>
              </w:rPr>
              <w:t>Confirmatory PCR tests</w:t>
            </w:r>
          </w:p>
          <w:p w14:paraId="6B813A38" w14:textId="77777777" w:rsidR="003B17AF" w:rsidRPr="004922EE" w:rsidRDefault="003B17AF">
            <w:pPr>
              <w:shd w:val="clear" w:color="auto" w:fill="FFFFFF"/>
              <w:spacing w:before="75" w:after="300"/>
              <w:rPr>
                <w:rFonts w:asciiTheme="minorHAnsi" w:hAnsiTheme="minorHAnsi" w:cstheme="minorHAnsi"/>
                <w:sz w:val="20"/>
                <w:szCs w:val="20"/>
              </w:rPr>
            </w:pPr>
            <w:r w:rsidRPr="004922EE">
              <w:rPr>
                <w:rFonts w:asciiTheme="minorHAnsi" w:hAnsiTheme="minorHAnsi" w:cstheme="minorHAnsi"/>
                <w:sz w:val="20"/>
                <w:szCs w:val="20"/>
              </w:rPr>
              <w:t xml:space="preserve">Staff or pupils with a positive LFD test result must self-isolate in line with the stay-at-home guidance. They will also need to arrange a lab-based polymerase chain reaction (PCR) test to confirm the result. If the PCR test is taken within 2 days of the positive lateral flow test, and is negative, it overrides the self-test LFD test and the member of staff or pupil can return to school. </w:t>
            </w:r>
          </w:p>
        </w:tc>
        <w:tc>
          <w:tcPr>
            <w:tcW w:w="1560" w:type="dxa"/>
            <w:shd w:val="clear" w:color="auto" w:fill="92D050"/>
            <w:tcMar>
              <w:top w:w="56" w:type="dxa"/>
              <w:left w:w="56" w:type="dxa"/>
              <w:bottom w:w="56" w:type="dxa"/>
              <w:right w:w="56" w:type="dxa"/>
            </w:tcMar>
          </w:tcPr>
          <w:p w14:paraId="57A35880" w14:textId="042D81E2" w:rsidR="003B17AF" w:rsidRPr="004922EE" w:rsidRDefault="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shd w:val="clear" w:color="auto" w:fill="92D050"/>
            <w:tcMar>
              <w:top w:w="56" w:type="dxa"/>
              <w:left w:w="56" w:type="dxa"/>
              <w:bottom w:w="56" w:type="dxa"/>
              <w:right w:w="56" w:type="dxa"/>
            </w:tcMar>
          </w:tcPr>
          <w:p w14:paraId="3086FE8B" w14:textId="3D48E8F1" w:rsidR="003B17AF" w:rsidRPr="004922EE" w:rsidRDefault="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097DD2" w:rsidRPr="004922EE" w14:paraId="12405288" w14:textId="77777777" w:rsidTr="00A10214">
        <w:tc>
          <w:tcPr>
            <w:tcW w:w="1419" w:type="dxa"/>
            <w:tcMar>
              <w:top w:w="56" w:type="dxa"/>
              <w:left w:w="56" w:type="dxa"/>
              <w:bottom w:w="56" w:type="dxa"/>
              <w:right w:w="56" w:type="dxa"/>
            </w:tcMar>
          </w:tcPr>
          <w:p w14:paraId="38631ECF" w14:textId="77777777" w:rsidR="00097DD2" w:rsidRPr="004922EE" w:rsidRDefault="00097DD2" w:rsidP="00097DD2">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sz w:val="20"/>
                <w:szCs w:val="20"/>
              </w:rPr>
              <w:t>Management of confirmed cases of coronavirus</w:t>
            </w:r>
          </w:p>
        </w:tc>
        <w:tc>
          <w:tcPr>
            <w:tcW w:w="3260" w:type="dxa"/>
          </w:tcPr>
          <w:p w14:paraId="4DA1B06F"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Failure to follow PHE/ NHS Track and Trace procedures increases the likelihood of exposure to coronavirus in the school community.</w:t>
            </w:r>
          </w:p>
          <w:p w14:paraId="4EFA65DE" w14:textId="77777777" w:rsidR="00097DD2" w:rsidRPr="004922EE" w:rsidRDefault="00097DD2" w:rsidP="00097DD2">
            <w:pPr>
              <w:rPr>
                <w:rFonts w:asciiTheme="minorHAnsi" w:hAnsiTheme="minorHAnsi" w:cstheme="minorHAnsi"/>
                <w:sz w:val="20"/>
                <w:szCs w:val="20"/>
              </w:rPr>
            </w:pPr>
          </w:p>
          <w:p w14:paraId="7722E3CA"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Anxiety and dissent within the school community</w:t>
            </w:r>
          </w:p>
        </w:tc>
        <w:tc>
          <w:tcPr>
            <w:tcW w:w="1134" w:type="dxa"/>
            <w:tcMar>
              <w:top w:w="56" w:type="dxa"/>
              <w:left w:w="56" w:type="dxa"/>
              <w:bottom w:w="56" w:type="dxa"/>
              <w:right w:w="56" w:type="dxa"/>
            </w:tcMar>
          </w:tcPr>
          <w:p w14:paraId="1089BD0A"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tcMar>
              <w:top w:w="56" w:type="dxa"/>
              <w:left w:w="56" w:type="dxa"/>
              <w:bottom w:w="56" w:type="dxa"/>
              <w:right w:w="56" w:type="dxa"/>
            </w:tcMar>
          </w:tcPr>
          <w:p w14:paraId="0F25D777"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1465CE7F" w14:textId="77777777" w:rsidR="00097DD2" w:rsidRPr="004922EE" w:rsidRDefault="00097DD2" w:rsidP="00097DD2">
            <w:pPr>
              <w:shd w:val="clear" w:color="auto" w:fill="FFFFFF"/>
              <w:rPr>
                <w:rFonts w:asciiTheme="minorHAnsi" w:hAnsiTheme="minorHAnsi" w:cstheme="minorHAnsi"/>
                <w:color w:val="0B0C0C"/>
                <w:sz w:val="20"/>
                <w:szCs w:val="20"/>
              </w:rPr>
            </w:pPr>
            <w:r w:rsidRPr="004922EE">
              <w:rPr>
                <w:rFonts w:asciiTheme="minorHAnsi" w:hAnsiTheme="minorHAnsi" w:cstheme="minorHAnsi"/>
                <w:color w:val="0B0C0C"/>
                <w:sz w:val="20"/>
                <w:szCs w:val="20"/>
              </w:rPr>
              <w:t>We note that close contacts of those testing positive with coronavirus will be identified via NHS Test and Trace. We note that we may be contacted in exceptional cases to identify close contacts.</w:t>
            </w:r>
          </w:p>
          <w:p w14:paraId="1C469591" w14:textId="40026856" w:rsidR="00097DD2" w:rsidRPr="004922EE" w:rsidRDefault="00097DD2" w:rsidP="00097DD2">
            <w:pPr>
              <w:shd w:val="clear" w:color="auto" w:fill="FFFFFF"/>
              <w:rPr>
                <w:rFonts w:asciiTheme="minorHAnsi" w:hAnsiTheme="minorHAnsi" w:cstheme="minorHAnsi"/>
                <w:color w:val="0B0C0C"/>
                <w:sz w:val="20"/>
                <w:szCs w:val="20"/>
              </w:rPr>
            </w:pPr>
          </w:p>
          <w:p w14:paraId="58B4A4FD" w14:textId="1100928E" w:rsidR="00097DD2" w:rsidRPr="004922EE" w:rsidRDefault="00097DD2" w:rsidP="00097DD2">
            <w:pPr>
              <w:shd w:val="clear" w:color="auto" w:fill="FFFFFF"/>
              <w:spacing w:after="75"/>
              <w:rPr>
                <w:rFonts w:asciiTheme="minorHAnsi" w:hAnsiTheme="minorHAnsi" w:cstheme="minorHAnsi"/>
                <w:color w:val="00B050"/>
                <w:sz w:val="20"/>
                <w:szCs w:val="20"/>
              </w:rPr>
            </w:pPr>
            <w:r w:rsidRPr="004922EE">
              <w:rPr>
                <w:rFonts w:asciiTheme="minorHAnsi" w:hAnsiTheme="minorHAnsi" w:cstheme="minorHAnsi"/>
                <w:color w:val="00B050"/>
                <w:sz w:val="20"/>
                <w:szCs w:val="20"/>
              </w:rPr>
              <w:t>We are no longer required to collect contact details, or keep records of our staff and visitors.  However, we will follow advice to continue to display an </w:t>
            </w:r>
            <w:hyperlink r:id="rId26" w:history="1">
              <w:r w:rsidRPr="004922EE">
                <w:rPr>
                  <w:rFonts w:asciiTheme="minorHAnsi" w:hAnsiTheme="minorHAnsi" w:cstheme="minorHAnsi"/>
                  <w:color w:val="00B050"/>
                  <w:sz w:val="20"/>
                  <w:szCs w:val="20"/>
                </w:rPr>
                <w:t>NHS QR code</w:t>
              </w:r>
            </w:hyperlink>
            <w:r w:rsidRPr="004922EE">
              <w:rPr>
                <w:rFonts w:asciiTheme="minorHAnsi" w:hAnsiTheme="minorHAnsi" w:cstheme="minorHAnsi"/>
                <w:color w:val="00B050"/>
                <w:sz w:val="20"/>
                <w:szCs w:val="20"/>
              </w:rPr>
              <w:t xml:space="preserve"> for participants wishing to check in using the app, to support NHS Test and Trace. </w:t>
            </w:r>
          </w:p>
          <w:p w14:paraId="252A5607" w14:textId="77777777" w:rsidR="00097DD2" w:rsidRPr="004922EE" w:rsidRDefault="00097DD2" w:rsidP="00097DD2">
            <w:pPr>
              <w:shd w:val="clear" w:color="auto" w:fill="FFFFFF"/>
              <w:spacing w:after="75"/>
              <w:rPr>
                <w:rFonts w:asciiTheme="minorHAnsi" w:hAnsiTheme="minorHAnsi" w:cstheme="minorHAnsi"/>
                <w:color w:val="00B050"/>
                <w:sz w:val="20"/>
                <w:szCs w:val="20"/>
              </w:rPr>
            </w:pPr>
            <w:r w:rsidRPr="004922EE">
              <w:rPr>
                <w:rFonts w:asciiTheme="minorHAnsi" w:hAnsiTheme="minorHAnsi" w:cstheme="minorHAnsi"/>
                <w:color w:val="00B050"/>
                <w:sz w:val="20"/>
                <w:szCs w:val="20"/>
              </w:rPr>
              <w:t>We will continue to have a system to collect (and securely store) names and contact details for those who ask to check in but do not have the app.</w:t>
            </w:r>
          </w:p>
          <w:p w14:paraId="5F5116BA" w14:textId="10E684E1" w:rsidR="00097DD2" w:rsidRPr="00097DD2" w:rsidRDefault="00097DD2" w:rsidP="00097DD2">
            <w:pPr>
              <w:shd w:val="clear" w:color="auto" w:fill="FFFFFF"/>
              <w:rPr>
                <w:rFonts w:asciiTheme="minorHAnsi" w:hAnsiTheme="minorHAnsi" w:cstheme="minorHAnsi"/>
                <w:color w:val="0B0C0C"/>
                <w:sz w:val="20"/>
                <w:szCs w:val="20"/>
              </w:rPr>
            </w:pPr>
            <w:r w:rsidRPr="004922EE">
              <w:rPr>
                <w:rFonts w:asciiTheme="minorHAnsi" w:hAnsiTheme="minorHAnsi" w:cstheme="minorHAnsi"/>
                <w:color w:val="00B050"/>
                <w:sz w:val="20"/>
                <w:szCs w:val="20"/>
              </w:rPr>
              <w:t>We will not turn visitors away if they refuse to check in.</w:t>
            </w:r>
          </w:p>
          <w:p w14:paraId="44E1BD67" w14:textId="77777777" w:rsidR="00097DD2" w:rsidRPr="004922EE" w:rsidRDefault="00097DD2" w:rsidP="00097DD2">
            <w:pPr>
              <w:pBdr>
                <w:top w:val="nil"/>
                <w:left w:val="nil"/>
                <w:bottom w:val="nil"/>
                <w:right w:val="nil"/>
                <w:between w:val="nil"/>
              </w:pBdr>
              <w:rPr>
                <w:rFonts w:asciiTheme="minorHAnsi" w:hAnsiTheme="minorHAnsi" w:cstheme="minorHAnsi"/>
                <w:bCs/>
                <w:color w:val="00B050"/>
                <w:sz w:val="20"/>
                <w:szCs w:val="20"/>
              </w:rPr>
            </w:pPr>
            <w:r w:rsidRPr="004922EE">
              <w:rPr>
                <w:rFonts w:asciiTheme="minorHAnsi" w:hAnsiTheme="minorHAnsi" w:cstheme="minorHAnsi"/>
                <w:bCs/>
                <w:color w:val="00B050"/>
                <w:sz w:val="20"/>
                <w:szCs w:val="20"/>
              </w:rPr>
              <w:t xml:space="preserve">We note the thresholds, detailed below, can be used by settings as an indication for when to seek public health advice if they are concerned. For most education and </w:t>
            </w:r>
            <w:r w:rsidRPr="004922EE">
              <w:rPr>
                <w:rFonts w:asciiTheme="minorHAnsi" w:hAnsiTheme="minorHAnsi" w:cstheme="minorHAnsi"/>
                <w:bCs/>
                <w:color w:val="00B050"/>
                <w:sz w:val="20"/>
                <w:szCs w:val="20"/>
              </w:rPr>
              <w:lastRenderedPageBreak/>
              <w:t xml:space="preserve">childcare settings, whichever of these thresholds is reached first: </w:t>
            </w:r>
          </w:p>
          <w:p w14:paraId="232BFE79" w14:textId="77777777" w:rsidR="00097DD2" w:rsidRPr="004922EE" w:rsidRDefault="00097DD2" w:rsidP="00097DD2">
            <w:pPr>
              <w:pBdr>
                <w:top w:val="nil"/>
                <w:left w:val="nil"/>
                <w:bottom w:val="nil"/>
                <w:right w:val="nil"/>
                <w:between w:val="nil"/>
              </w:pBdr>
              <w:rPr>
                <w:rFonts w:asciiTheme="minorHAnsi" w:hAnsiTheme="minorHAnsi" w:cstheme="minorHAnsi"/>
                <w:bCs/>
                <w:color w:val="00B050"/>
                <w:sz w:val="20"/>
                <w:szCs w:val="20"/>
              </w:rPr>
            </w:pPr>
          </w:p>
          <w:p w14:paraId="69CE2A91" w14:textId="4FE935C7" w:rsidR="00097DD2" w:rsidRPr="004922EE" w:rsidRDefault="00097DD2" w:rsidP="00097DD2">
            <w:pPr>
              <w:pStyle w:val="ListParagraph"/>
              <w:numPr>
                <w:ilvl w:val="0"/>
                <w:numId w:val="15"/>
              </w:numPr>
              <w:pBdr>
                <w:top w:val="nil"/>
                <w:left w:val="nil"/>
                <w:bottom w:val="nil"/>
                <w:right w:val="nil"/>
                <w:between w:val="nil"/>
              </w:pBdr>
              <w:ind w:left="517"/>
              <w:rPr>
                <w:rFonts w:asciiTheme="minorHAnsi" w:hAnsiTheme="minorHAnsi" w:cstheme="minorHAnsi"/>
                <w:bCs/>
                <w:color w:val="00B050"/>
                <w:sz w:val="20"/>
                <w:szCs w:val="20"/>
              </w:rPr>
            </w:pPr>
            <w:r w:rsidRPr="004922EE">
              <w:rPr>
                <w:rFonts w:asciiTheme="minorHAnsi" w:hAnsiTheme="minorHAnsi" w:cstheme="minorHAnsi"/>
                <w:bCs/>
                <w:color w:val="00B050"/>
                <w:sz w:val="20"/>
                <w:szCs w:val="20"/>
              </w:rPr>
              <w:t>5 children, pupils, students or staff, who are likely to have mixed closely, test positive for COVID-19 within a 10-day period; or</w:t>
            </w:r>
          </w:p>
          <w:p w14:paraId="2543E8E0" w14:textId="67EBC77A" w:rsidR="00097DD2" w:rsidRPr="004922EE" w:rsidRDefault="00097DD2" w:rsidP="00097DD2">
            <w:pPr>
              <w:pStyle w:val="ListParagraph"/>
              <w:numPr>
                <w:ilvl w:val="0"/>
                <w:numId w:val="15"/>
              </w:numPr>
              <w:pBdr>
                <w:top w:val="nil"/>
                <w:left w:val="nil"/>
                <w:bottom w:val="nil"/>
                <w:right w:val="nil"/>
                <w:between w:val="nil"/>
              </w:pBdr>
              <w:ind w:left="517"/>
              <w:rPr>
                <w:rFonts w:asciiTheme="minorHAnsi" w:hAnsiTheme="minorHAnsi" w:cstheme="minorHAnsi"/>
                <w:bCs/>
                <w:color w:val="00B050"/>
                <w:sz w:val="20"/>
                <w:szCs w:val="20"/>
              </w:rPr>
            </w:pPr>
            <w:r w:rsidRPr="004922EE">
              <w:rPr>
                <w:rFonts w:asciiTheme="minorHAnsi" w:hAnsiTheme="minorHAnsi" w:cstheme="minorHAnsi"/>
                <w:bCs/>
                <w:color w:val="00B050"/>
                <w:sz w:val="20"/>
                <w:szCs w:val="20"/>
              </w:rPr>
              <w:t>10% of children, pupils, students or staff who are likely to have mixed closely test positive for COVID-19 within a 10-day period.</w:t>
            </w:r>
          </w:p>
          <w:p w14:paraId="394997F1" w14:textId="77777777" w:rsidR="00097DD2" w:rsidRPr="004922EE" w:rsidRDefault="00097DD2" w:rsidP="00097DD2">
            <w:pPr>
              <w:pBdr>
                <w:top w:val="nil"/>
                <w:left w:val="nil"/>
                <w:bottom w:val="nil"/>
                <w:right w:val="nil"/>
                <w:between w:val="nil"/>
              </w:pBdr>
              <w:rPr>
                <w:rFonts w:asciiTheme="minorHAnsi" w:hAnsiTheme="minorHAnsi" w:cstheme="minorHAnsi"/>
                <w:bCs/>
                <w:color w:val="00B050"/>
                <w:sz w:val="20"/>
                <w:szCs w:val="20"/>
              </w:rPr>
            </w:pPr>
          </w:p>
          <w:p w14:paraId="5756C5BA" w14:textId="77777777" w:rsidR="00097DD2" w:rsidRPr="004922EE" w:rsidRDefault="00097DD2" w:rsidP="00097DD2">
            <w:pPr>
              <w:pBdr>
                <w:top w:val="nil"/>
                <w:left w:val="nil"/>
                <w:bottom w:val="nil"/>
                <w:right w:val="nil"/>
                <w:between w:val="nil"/>
              </w:pBdr>
              <w:rPr>
                <w:rFonts w:asciiTheme="minorHAnsi" w:hAnsiTheme="minorHAnsi" w:cstheme="minorHAnsi"/>
                <w:bCs/>
                <w:color w:val="00B050"/>
                <w:sz w:val="20"/>
                <w:szCs w:val="20"/>
              </w:rPr>
            </w:pPr>
            <w:r w:rsidRPr="004922EE">
              <w:rPr>
                <w:rFonts w:asciiTheme="minorHAnsi" w:hAnsiTheme="minorHAnsi" w:cstheme="minorHAnsi"/>
                <w:bCs/>
                <w:color w:val="00B050"/>
                <w:sz w:val="20"/>
                <w:szCs w:val="20"/>
              </w:rPr>
              <w:t>We will seek public health advice if a pupil or staff member is admitted to hospital with COVID-19. Hospitalisation could indicate increased severity of illness or a new variant of concern.</w:t>
            </w:r>
          </w:p>
          <w:p w14:paraId="2273A9DF" w14:textId="77777777" w:rsidR="00097DD2" w:rsidRPr="004922EE" w:rsidRDefault="00097DD2" w:rsidP="00097DD2">
            <w:pPr>
              <w:pBdr>
                <w:top w:val="nil"/>
                <w:left w:val="nil"/>
                <w:bottom w:val="nil"/>
                <w:right w:val="nil"/>
                <w:between w:val="nil"/>
              </w:pBdr>
              <w:rPr>
                <w:rFonts w:asciiTheme="minorHAnsi" w:hAnsiTheme="minorHAnsi" w:cstheme="minorHAnsi"/>
                <w:color w:val="000000"/>
                <w:sz w:val="20"/>
                <w:szCs w:val="20"/>
              </w:rPr>
            </w:pPr>
          </w:p>
          <w:p w14:paraId="4A488549" w14:textId="77777777" w:rsidR="00097DD2" w:rsidRPr="004922EE" w:rsidRDefault="00097DD2" w:rsidP="00097DD2">
            <w:pPr>
              <w:shd w:val="clear" w:color="auto" w:fill="FFFFFF"/>
              <w:rPr>
                <w:rFonts w:asciiTheme="minorHAnsi" w:hAnsiTheme="minorHAnsi" w:cstheme="minorHAnsi"/>
                <w:sz w:val="20"/>
                <w:szCs w:val="20"/>
              </w:rPr>
            </w:pPr>
            <w:r w:rsidRPr="004922EE">
              <w:rPr>
                <w:rFonts w:asciiTheme="minorHAnsi" w:hAnsiTheme="minorHAnsi" w:cstheme="minorHAnsi"/>
                <w:sz w:val="20"/>
                <w:szCs w:val="20"/>
              </w:rPr>
              <w:t>Alternatively, we will call the Department for Education’s existing coronavirus (COVID-19) helpline number on 0800 046 8687, and selecting option 1. The advice service is open Monday to Friday from 8am to 6pm and 10am to 4pm on Saturdays and Sundays. The call will be with a dedicated team of advisors who will inform the school of what action is needed based on the latest public health advice. </w:t>
            </w:r>
          </w:p>
          <w:p w14:paraId="5B2E20FA" w14:textId="77777777" w:rsidR="00097DD2" w:rsidRPr="004922EE" w:rsidRDefault="00097DD2" w:rsidP="00097DD2">
            <w:pPr>
              <w:shd w:val="clear" w:color="auto" w:fill="FFFFFF"/>
              <w:rPr>
                <w:rFonts w:asciiTheme="minorHAnsi" w:hAnsiTheme="minorHAnsi" w:cstheme="minorHAnsi"/>
                <w:sz w:val="20"/>
                <w:szCs w:val="20"/>
              </w:rPr>
            </w:pPr>
          </w:p>
          <w:p w14:paraId="13B40066" w14:textId="5D5301C8" w:rsidR="00097DD2" w:rsidRPr="004922EE" w:rsidRDefault="00097DD2" w:rsidP="00097DD2">
            <w:pPr>
              <w:shd w:val="clear" w:color="auto" w:fill="FFFFFF"/>
              <w:rPr>
                <w:rFonts w:asciiTheme="minorHAnsi" w:hAnsiTheme="minorHAnsi" w:cstheme="minorHAnsi"/>
                <w:bCs/>
                <w:color w:val="00B050"/>
                <w:sz w:val="20"/>
                <w:szCs w:val="20"/>
              </w:rPr>
            </w:pPr>
            <w:r w:rsidRPr="004922EE">
              <w:rPr>
                <w:rFonts w:asciiTheme="minorHAnsi" w:hAnsiTheme="minorHAnsi" w:cstheme="minorHAnsi"/>
                <w:bCs/>
                <w:color w:val="00B050"/>
                <w:sz w:val="20"/>
                <w:szCs w:val="20"/>
              </w:rPr>
              <w:t xml:space="preserve">For all cases relating to staff, see the guidance for workplaces: </w:t>
            </w:r>
            <w:hyperlink r:id="rId27" w:history="1">
              <w:r w:rsidRPr="004922EE">
                <w:rPr>
                  <w:rStyle w:val="Hyperlink"/>
                  <w:rFonts w:asciiTheme="minorHAnsi" w:hAnsiTheme="minorHAnsi" w:cstheme="minorHAnsi"/>
                  <w:bCs/>
                  <w:sz w:val="20"/>
                  <w:szCs w:val="20"/>
                </w:rPr>
                <w:t>NHS Test and Trace in the workplace</w:t>
              </w:r>
            </w:hyperlink>
            <w:r w:rsidRPr="004922EE">
              <w:rPr>
                <w:rFonts w:asciiTheme="minorHAnsi" w:hAnsiTheme="minorHAnsi" w:cstheme="minorHAnsi"/>
                <w:bCs/>
                <w:color w:val="00B050"/>
                <w:sz w:val="20"/>
                <w:szCs w:val="20"/>
              </w:rPr>
              <w:t xml:space="preserve"> Employers should call the Self-Isolation Service Hub on:</w:t>
            </w:r>
          </w:p>
          <w:p w14:paraId="7B7FF9E8" w14:textId="77777777" w:rsidR="00097DD2" w:rsidRPr="004922EE" w:rsidRDefault="00097DD2" w:rsidP="00097DD2">
            <w:pPr>
              <w:shd w:val="clear" w:color="auto" w:fill="FFFFFF"/>
              <w:rPr>
                <w:rFonts w:asciiTheme="minorHAnsi" w:hAnsiTheme="minorHAnsi" w:cstheme="minorHAnsi"/>
                <w:bCs/>
                <w:color w:val="00B050"/>
                <w:sz w:val="20"/>
                <w:szCs w:val="20"/>
              </w:rPr>
            </w:pPr>
            <w:r w:rsidRPr="004922EE">
              <w:rPr>
                <w:rFonts w:asciiTheme="minorHAnsi" w:hAnsiTheme="minorHAnsi" w:cstheme="minorHAnsi"/>
                <w:bCs/>
                <w:color w:val="00B050"/>
                <w:sz w:val="20"/>
                <w:szCs w:val="20"/>
              </w:rPr>
              <w:t>020 3743 6715 as soon as they are made aware that any of their workers have tested positive. If cases amongst staff mean a setting meets the threshold, described above, employers will need to provide the 8-digit NHS Test and Trace Account ID (sometimes referred to as a CTAS number) of the person who tested positive, alongside the names of co-workers identified as close contacts. This will ensure that all workplace contacts are registered with NHS Test and Trace and can receive the necessary public health advice, including the support available to help people to self-isolate.</w:t>
            </w:r>
          </w:p>
          <w:p w14:paraId="77A3239A" w14:textId="77777777" w:rsidR="00097DD2" w:rsidRPr="004922EE" w:rsidRDefault="00097DD2" w:rsidP="00097DD2">
            <w:pPr>
              <w:shd w:val="clear" w:color="auto" w:fill="FFFFFF"/>
              <w:rPr>
                <w:rFonts w:asciiTheme="minorHAnsi" w:hAnsiTheme="minorHAnsi" w:cstheme="minorHAnsi"/>
                <w:sz w:val="20"/>
                <w:szCs w:val="20"/>
              </w:rPr>
            </w:pPr>
          </w:p>
          <w:p w14:paraId="4899C18E"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color w:val="000000"/>
                <w:sz w:val="20"/>
                <w:szCs w:val="20"/>
              </w:rPr>
              <w:t xml:space="preserve">Where applicable we will advise temporary staff of their entitlement to </w:t>
            </w:r>
            <w:r w:rsidRPr="004922EE">
              <w:rPr>
                <w:rFonts w:asciiTheme="minorHAnsi" w:hAnsiTheme="minorHAnsi" w:cstheme="minorHAnsi"/>
                <w:color w:val="000000"/>
                <w:sz w:val="20"/>
                <w:szCs w:val="20"/>
                <w:u w:val="single"/>
              </w:rPr>
              <w:t xml:space="preserve">Test and Trace Support Payments, </w:t>
            </w:r>
            <w:r w:rsidRPr="004922EE">
              <w:rPr>
                <w:rFonts w:asciiTheme="minorHAnsi" w:hAnsiTheme="minorHAnsi" w:cstheme="minorHAnsi"/>
                <w:color w:val="000000"/>
                <w:sz w:val="20"/>
                <w:szCs w:val="20"/>
              </w:rPr>
              <w:t>noting that t</w:t>
            </w:r>
            <w:r w:rsidRPr="004922EE">
              <w:rPr>
                <w:rFonts w:asciiTheme="minorHAnsi" w:hAnsiTheme="minorHAnsi" w:cstheme="minorHAnsi"/>
                <w:sz w:val="20"/>
                <w:szCs w:val="20"/>
              </w:rPr>
              <w:t>his support is only for the temporary staff who schools decide not to engage in home working and who are not being paid during self-isolation. To be eligible for a Test and Trace Support Payment, the individual must be living in England, meet the eligibility criteria and be formally advised to self-isolate by NHS Test and Trace, who will provide the individual with an NHS Test and Trace Account ID.</w:t>
            </w:r>
          </w:p>
          <w:p w14:paraId="4DA3531B"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We will also extend this advice to parents/ carers of children who have been asked to self-isolate as they may be applicable for this payment in some cases.</w:t>
            </w:r>
          </w:p>
          <w:p w14:paraId="0DB80994" w14:textId="77777777" w:rsidR="00097DD2" w:rsidRPr="004922EE" w:rsidRDefault="00097DD2" w:rsidP="00097DD2">
            <w:pPr>
              <w:widowControl w:val="0"/>
              <w:pBdr>
                <w:top w:val="nil"/>
                <w:left w:val="nil"/>
                <w:bottom w:val="nil"/>
                <w:right w:val="nil"/>
                <w:between w:val="nil"/>
              </w:pBdr>
              <w:rPr>
                <w:rFonts w:asciiTheme="minorHAnsi" w:hAnsiTheme="minorHAnsi" w:cstheme="minorHAnsi"/>
                <w:color w:val="00B050"/>
                <w:sz w:val="20"/>
                <w:szCs w:val="20"/>
              </w:rPr>
            </w:pPr>
            <w:hyperlink r:id="rId28">
              <w:r w:rsidRPr="004922EE">
                <w:rPr>
                  <w:rFonts w:asciiTheme="minorHAnsi" w:hAnsiTheme="minorHAnsi" w:cstheme="minorHAnsi"/>
                  <w:color w:val="0000FF"/>
                  <w:sz w:val="20"/>
                  <w:szCs w:val="20"/>
                  <w:u w:val="single"/>
                </w:rPr>
                <w:t>Claiming financial support under the Test and Trace Support Payment scheme - GOV.UK (www.gov.uk)</w:t>
              </w:r>
            </w:hyperlink>
          </w:p>
        </w:tc>
        <w:tc>
          <w:tcPr>
            <w:tcW w:w="1560" w:type="dxa"/>
            <w:shd w:val="clear" w:color="auto" w:fill="92D050"/>
            <w:tcMar>
              <w:top w:w="56" w:type="dxa"/>
              <w:left w:w="56" w:type="dxa"/>
              <w:bottom w:w="56" w:type="dxa"/>
              <w:right w:w="56" w:type="dxa"/>
            </w:tcMar>
          </w:tcPr>
          <w:p w14:paraId="68543347" w14:textId="08788B08"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lastRenderedPageBreak/>
              <w:t>low</w:t>
            </w:r>
          </w:p>
        </w:tc>
        <w:tc>
          <w:tcPr>
            <w:tcW w:w="992" w:type="dxa"/>
            <w:shd w:val="clear" w:color="auto" w:fill="92D050"/>
            <w:tcMar>
              <w:top w:w="56" w:type="dxa"/>
              <w:left w:w="56" w:type="dxa"/>
              <w:bottom w:w="56" w:type="dxa"/>
              <w:right w:w="56" w:type="dxa"/>
            </w:tcMar>
          </w:tcPr>
          <w:p w14:paraId="014013B2" w14:textId="137A6B74"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097DD2" w:rsidRPr="004922EE" w14:paraId="4536FA2E" w14:textId="77777777" w:rsidTr="00A10214">
        <w:tc>
          <w:tcPr>
            <w:tcW w:w="1419" w:type="dxa"/>
            <w:tcMar>
              <w:top w:w="56" w:type="dxa"/>
              <w:left w:w="56" w:type="dxa"/>
              <w:bottom w:w="56" w:type="dxa"/>
              <w:right w:w="56" w:type="dxa"/>
            </w:tcMar>
          </w:tcPr>
          <w:p w14:paraId="48AAEE18"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lastRenderedPageBreak/>
              <w:t>NHS COVID-19 App</w:t>
            </w:r>
          </w:p>
        </w:tc>
        <w:tc>
          <w:tcPr>
            <w:tcW w:w="3260" w:type="dxa"/>
          </w:tcPr>
          <w:p w14:paraId="607CE705"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Inadequate response to alerts provided by use of NHS COVID-19 App</w:t>
            </w:r>
          </w:p>
          <w:p w14:paraId="32B79A50" w14:textId="1C1A151A" w:rsidR="00097DD2" w:rsidRPr="004922EE" w:rsidRDefault="00097DD2" w:rsidP="00097DD2">
            <w:pPr>
              <w:rPr>
                <w:rFonts w:asciiTheme="minorHAnsi" w:hAnsiTheme="minorHAnsi" w:cstheme="minorHAnsi"/>
                <w:b/>
                <w:strike/>
                <w:color w:val="FF0000"/>
                <w:sz w:val="20"/>
                <w:szCs w:val="20"/>
              </w:rPr>
            </w:pPr>
          </w:p>
        </w:tc>
        <w:tc>
          <w:tcPr>
            <w:tcW w:w="1134" w:type="dxa"/>
            <w:tcMar>
              <w:top w:w="56" w:type="dxa"/>
              <w:left w:w="56" w:type="dxa"/>
              <w:bottom w:w="56" w:type="dxa"/>
              <w:right w:w="56" w:type="dxa"/>
            </w:tcMar>
          </w:tcPr>
          <w:p w14:paraId="48A7AD54" w14:textId="77777777" w:rsidR="00097DD2" w:rsidRPr="004922EE" w:rsidRDefault="00097DD2" w:rsidP="00097DD2">
            <w:pPr>
              <w:widowControl w:val="0"/>
              <w:pBdr>
                <w:top w:val="nil"/>
                <w:left w:val="nil"/>
                <w:bottom w:val="nil"/>
                <w:right w:val="nil"/>
                <w:between w:val="nil"/>
              </w:pBdr>
              <w:rPr>
                <w:rFonts w:asciiTheme="minorHAnsi" w:hAnsiTheme="minorHAnsi" w:cstheme="minorHAnsi"/>
                <w:color w:val="002060"/>
                <w:sz w:val="20"/>
                <w:szCs w:val="20"/>
              </w:rPr>
            </w:pPr>
            <w:r w:rsidRPr="004922EE">
              <w:rPr>
                <w:rFonts w:asciiTheme="minorHAnsi" w:hAnsiTheme="minorHAnsi" w:cstheme="minorHAnsi"/>
                <w:color w:val="002060"/>
                <w:sz w:val="20"/>
                <w:szCs w:val="20"/>
              </w:rPr>
              <w:t>Pupils and staff</w:t>
            </w:r>
          </w:p>
        </w:tc>
        <w:tc>
          <w:tcPr>
            <w:tcW w:w="1417" w:type="dxa"/>
            <w:tcMar>
              <w:top w:w="56" w:type="dxa"/>
              <w:left w:w="56" w:type="dxa"/>
              <w:bottom w:w="56" w:type="dxa"/>
              <w:right w:w="56" w:type="dxa"/>
            </w:tcMar>
          </w:tcPr>
          <w:p w14:paraId="63B1472E" w14:textId="77777777" w:rsidR="00097DD2" w:rsidRPr="004922EE" w:rsidRDefault="00097DD2" w:rsidP="00097DD2">
            <w:pPr>
              <w:widowControl w:val="0"/>
              <w:pBdr>
                <w:top w:val="nil"/>
                <w:left w:val="nil"/>
                <w:bottom w:val="nil"/>
                <w:right w:val="nil"/>
                <w:between w:val="nil"/>
              </w:pBdr>
              <w:rPr>
                <w:rFonts w:asciiTheme="minorHAnsi" w:hAnsiTheme="minorHAnsi" w:cstheme="minorHAnsi"/>
                <w:color w:val="002060"/>
                <w:sz w:val="20"/>
                <w:szCs w:val="20"/>
              </w:rPr>
            </w:pPr>
            <w:r w:rsidRPr="004922EE">
              <w:rPr>
                <w:rFonts w:asciiTheme="minorHAnsi" w:hAnsiTheme="minorHAnsi" w:cstheme="minorHAnsi"/>
                <w:color w:val="002060"/>
                <w:sz w:val="20"/>
                <w:szCs w:val="20"/>
              </w:rPr>
              <w:t>Serious</w:t>
            </w:r>
          </w:p>
        </w:tc>
        <w:tc>
          <w:tcPr>
            <w:tcW w:w="5103" w:type="dxa"/>
            <w:tcMar>
              <w:top w:w="56" w:type="dxa"/>
              <w:left w:w="56" w:type="dxa"/>
              <w:bottom w:w="56" w:type="dxa"/>
              <w:right w:w="56" w:type="dxa"/>
            </w:tcMar>
          </w:tcPr>
          <w:p w14:paraId="540577CB" w14:textId="6F765CF2" w:rsidR="00097DD2" w:rsidRPr="004922EE" w:rsidRDefault="00097DD2" w:rsidP="00097DD2">
            <w:pPr>
              <w:shd w:val="clear" w:color="auto" w:fill="FFFFFF"/>
              <w:rPr>
                <w:rFonts w:asciiTheme="minorHAnsi" w:hAnsiTheme="minorHAnsi" w:cstheme="minorHAnsi"/>
                <w:bCs/>
                <w:color w:val="00B050"/>
                <w:sz w:val="20"/>
                <w:szCs w:val="20"/>
              </w:rPr>
            </w:pPr>
            <w:r w:rsidRPr="004922EE">
              <w:rPr>
                <w:rFonts w:asciiTheme="minorHAnsi" w:hAnsiTheme="minorHAnsi" w:cstheme="minorHAnsi"/>
                <w:bCs/>
                <w:color w:val="00B050"/>
                <w:sz w:val="20"/>
                <w:szCs w:val="20"/>
              </w:rPr>
              <w:t xml:space="preserve">We have informed all staff to inform a member of staff if they receive a notification during the day that they had been in contact with a positive case. To support this, the notification itself will advise them that if they are under the age of 18, they should show the message to a trusted adult and obtain a PCR test. </w:t>
            </w:r>
          </w:p>
          <w:p w14:paraId="70D19962" w14:textId="77777777" w:rsidR="00097DD2" w:rsidRPr="004922EE" w:rsidRDefault="00097DD2" w:rsidP="00097DD2">
            <w:pPr>
              <w:shd w:val="clear" w:color="auto" w:fill="FFFFFF"/>
              <w:rPr>
                <w:rFonts w:asciiTheme="minorHAnsi" w:hAnsiTheme="minorHAnsi" w:cstheme="minorHAnsi"/>
                <w:bCs/>
                <w:color w:val="00B050"/>
                <w:sz w:val="20"/>
                <w:szCs w:val="20"/>
              </w:rPr>
            </w:pPr>
          </w:p>
          <w:p w14:paraId="33F6415C" w14:textId="77777777" w:rsidR="00097DD2" w:rsidRPr="004922EE" w:rsidRDefault="00097DD2" w:rsidP="00097DD2">
            <w:pPr>
              <w:shd w:val="clear" w:color="auto" w:fill="FFFFFF"/>
              <w:rPr>
                <w:rFonts w:asciiTheme="minorHAnsi" w:hAnsiTheme="minorHAnsi" w:cstheme="minorHAnsi"/>
                <w:bCs/>
                <w:color w:val="00B050"/>
                <w:sz w:val="20"/>
                <w:szCs w:val="20"/>
              </w:rPr>
            </w:pPr>
            <w:r w:rsidRPr="004922EE">
              <w:rPr>
                <w:rFonts w:asciiTheme="minorHAnsi" w:hAnsiTheme="minorHAnsi" w:cstheme="minorHAnsi"/>
                <w:bCs/>
                <w:color w:val="00B050"/>
                <w:sz w:val="20"/>
                <w:szCs w:val="20"/>
              </w:rPr>
              <w:t>The staff member will then put in place the setting’s agreed process, including making appropriate arrangements for the member of staff/student to leave the setting at the earliest opportunity to begin self-isolation (if unvaccinated staff member) or recommend that a PCR test is obtained at the earliest opportunity.</w:t>
            </w:r>
          </w:p>
          <w:p w14:paraId="09362A89" w14:textId="77777777" w:rsidR="00097DD2" w:rsidRPr="004922EE" w:rsidRDefault="00097DD2" w:rsidP="00097DD2">
            <w:pPr>
              <w:pBdr>
                <w:top w:val="nil"/>
                <w:left w:val="nil"/>
                <w:bottom w:val="nil"/>
                <w:right w:val="nil"/>
                <w:between w:val="nil"/>
              </w:pBdr>
              <w:shd w:val="clear" w:color="auto" w:fill="FFFFFF"/>
              <w:spacing w:before="300" w:after="300"/>
              <w:rPr>
                <w:rFonts w:asciiTheme="minorHAnsi" w:hAnsiTheme="minorHAnsi" w:cstheme="minorHAnsi"/>
                <w:color w:val="000000"/>
                <w:sz w:val="20"/>
                <w:szCs w:val="20"/>
                <w:highlight w:val="yellow"/>
              </w:rPr>
            </w:pPr>
            <w:r w:rsidRPr="004922EE">
              <w:rPr>
                <w:rFonts w:asciiTheme="minorHAnsi" w:hAnsiTheme="minorHAnsi" w:cstheme="minorHAnsi"/>
                <w:bCs/>
                <w:color w:val="00B050"/>
                <w:sz w:val="20"/>
                <w:szCs w:val="20"/>
              </w:rPr>
              <w:t>Where staff are required to keep their phones in lockers etc during the working day we have advised them to turn the tracking off whilst they are not in close proximity to their phone.</w:t>
            </w:r>
          </w:p>
        </w:tc>
        <w:tc>
          <w:tcPr>
            <w:tcW w:w="1560" w:type="dxa"/>
            <w:shd w:val="clear" w:color="auto" w:fill="92D050"/>
            <w:tcMar>
              <w:top w:w="56" w:type="dxa"/>
              <w:left w:w="56" w:type="dxa"/>
              <w:bottom w:w="56" w:type="dxa"/>
              <w:right w:w="56" w:type="dxa"/>
            </w:tcMar>
          </w:tcPr>
          <w:p w14:paraId="7E0A8183" w14:textId="3FD76424" w:rsidR="00097DD2" w:rsidRPr="004922EE" w:rsidRDefault="00097DD2" w:rsidP="00097DD2">
            <w:pPr>
              <w:widowControl w:val="0"/>
              <w:pBdr>
                <w:top w:val="nil"/>
                <w:left w:val="nil"/>
                <w:bottom w:val="nil"/>
                <w:right w:val="nil"/>
                <w:between w:val="nil"/>
              </w:pBdr>
              <w:rPr>
                <w:rFonts w:asciiTheme="minorHAnsi" w:hAnsiTheme="minorHAnsi" w:cstheme="minorHAnsi"/>
                <w:color w:val="002060"/>
              </w:rPr>
            </w:pPr>
            <w:r>
              <w:rPr>
                <w:rFonts w:asciiTheme="minorHAnsi" w:hAnsiTheme="minorHAnsi" w:cstheme="minorHAnsi"/>
              </w:rPr>
              <w:t>low</w:t>
            </w:r>
          </w:p>
        </w:tc>
        <w:tc>
          <w:tcPr>
            <w:tcW w:w="992" w:type="dxa"/>
            <w:shd w:val="clear" w:color="auto" w:fill="92D050"/>
            <w:tcMar>
              <w:top w:w="56" w:type="dxa"/>
              <w:left w:w="56" w:type="dxa"/>
              <w:bottom w:w="56" w:type="dxa"/>
              <w:right w:w="56" w:type="dxa"/>
            </w:tcMar>
          </w:tcPr>
          <w:p w14:paraId="7417842F" w14:textId="452991DE" w:rsidR="00097DD2" w:rsidRPr="004922EE" w:rsidRDefault="00097DD2" w:rsidP="00097DD2">
            <w:pPr>
              <w:widowControl w:val="0"/>
              <w:pBdr>
                <w:top w:val="nil"/>
                <w:left w:val="nil"/>
                <w:bottom w:val="nil"/>
                <w:right w:val="nil"/>
                <w:between w:val="nil"/>
              </w:pBdr>
              <w:rPr>
                <w:rFonts w:asciiTheme="minorHAnsi" w:hAnsiTheme="minorHAnsi" w:cstheme="minorHAnsi"/>
                <w:color w:val="002060"/>
              </w:rPr>
            </w:pPr>
            <w:r>
              <w:rPr>
                <w:rFonts w:asciiTheme="minorHAnsi" w:hAnsiTheme="minorHAnsi" w:cstheme="minorHAnsi"/>
              </w:rPr>
              <w:t>low</w:t>
            </w:r>
          </w:p>
        </w:tc>
      </w:tr>
      <w:tr w:rsidR="00097DD2" w:rsidRPr="004922EE" w14:paraId="1DF8458B" w14:textId="77777777" w:rsidTr="00A10214">
        <w:tc>
          <w:tcPr>
            <w:tcW w:w="1419" w:type="dxa"/>
            <w:vMerge w:val="restart"/>
            <w:tcMar>
              <w:top w:w="56" w:type="dxa"/>
              <w:left w:w="56" w:type="dxa"/>
              <w:bottom w:w="56" w:type="dxa"/>
              <w:right w:w="56" w:type="dxa"/>
            </w:tcMar>
          </w:tcPr>
          <w:p w14:paraId="6928A155" w14:textId="77777777" w:rsidR="00097DD2" w:rsidRPr="004922EE" w:rsidRDefault="00097DD2" w:rsidP="00097DD2">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sz w:val="20"/>
                <w:szCs w:val="20"/>
              </w:rPr>
              <w:lastRenderedPageBreak/>
              <w:t>Containing any local outbreak</w:t>
            </w:r>
          </w:p>
        </w:tc>
        <w:tc>
          <w:tcPr>
            <w:tcW w:w="3260" w:type="dxa"/>
          </w:tcPr>
          <w:p w14:paraId="56C225ED"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Disruption to pupils’ education</w:t>
            </w:r>
          </w:p>
        </w:tc>
        <w:tc>
          <w:tcPr>
            <w:tcW w:w="1134" w:type="dxa"/>
            <w:tcMar>
              <w:top w:w="56" w:type="dxa"/>
              <w:left w:w="56" w:type="dxa"/>
              <w:bottom w:w="56" w:type="dxa"/>
              <w:right w:w="56" w:type="dxa"/>
            </w:tcMar>
          </w:tcPr>
          <w:p w14:paraId="7135CC16"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tcMar>
              <w:top w:w="56" w:type="dxa"/>
              <w:left w:w="56" w:type="dxa"/>
              <w:bottom w:w="56" w:type="dxa"/>
              <w:right w:w="56" w:type="dxa"/>
            </w:tcMar>
          </w:tcPr>
          <w:p w14:paraId="37E363C6"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6FD2B7D0" w14:textId="7757AD70"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color w:val="0B0C0C"/>
                <w:sz w:val="20"/>
                <w:szCs w:val="20"/>
              </w:rPr>
              <w:t xml:space="preserve">We have developed arrangements to ensure that the education of affected groups of pupils is maintained </w:t>
            </w:r>
            <w:r w:rsidRPr="004922EE">
              <w:rPr>
                <w:rFonts w:asciiTheme="minorHAnsi" w:hAnsiTheme="minorHAnsi" w:cstheme="minorHAnsi"/>
                <w:bCs/>
                <w:color w:val="00B050"/>
                <w:sz w:val="20"/>
                <w:szCs w:val="20"/>
              </w:rPr>
              <w:t>in the event of increased restrictions or closure</w:t>
            </w:r>
            <w:r w:rsidRPr="004922EE">
              <w:rPr>
                <w:rFonts w:asciiTheme="minorHAnsi" w:hAnsiTheme="minorHAnsi" w:cstheme="minorHAnsi"/>
                <w:color w:val="0B0C0C"/>
                <w:sz w:val="20"/>
                <w:szCs w:val="20"/>
              </w:rPr>
              <w:t>. This will include t</w:t>
            </w:r>
            <w:r>
              <w:rPr>
                <w:rFonts w:asciiTheme="minorHAnsi" w:hAnsiTheme="minorHAnsi" w:cstheme="minorHAnsi"/>
                <w:color w:val="0B0C0C"/>
                <w:sz w:val="20"/>
                <w:szCs w:val="20"/>
              </w:rPr>
              <w:t>he provision of remote learning.</w:t>
            </w:r>
          </w:p>
        </w:tc>
        <w:tc>
          <w:tcPr>
            <w:tcW w:w="1560" w:type="dxa"/>
            <w:shd w:val="clear" w:color="auto" w:fill="92D050"/>
            <w:tcMar>
              <w:top w:w="56" w:type="dxa"/>
              <w:left w:w="56" w:type="dxa"/>
              <w:bottom w:w="56" w:type="dxa"/>
              <w:right w:w="56" w:type="dxa"/>
            </w:tcMar>
          </w:tcPr>
          <w:p w14:paraId="01E28C05" w14:textId="1E7C0806" w:rsidR="00097DD2" w:rsidRPr="004922EE" w:rsidRDefault="00A10214" w:rsidP="00A10214">
            <w:pPr>
              <w:widowControl w:val="0"/>
              <w:pBdr>
                <w:top w:val="nil"/>
                <w:left w:val="nil"/>
                <w:bottom w:val="nil"/>
                <w:right w:val="nil"/>
                <w:between w:val="nil"/>
              </w:pBdr>
              <w:shd w:val="clear" w:color="auto" w:fill="92D050"/>
              <w:rPr>
                <w:rFonts w:asciiTheme="minorHAnsi" w:hAnsiTheme="minorHAnsi" w:cstheme="minorHAnsi"/>
              </w:rPr>
            </w:pPr>
            <w:r>
              <w:rPr>
                <w:rFonts w:asciiTheme="minorHAnsi" w:hAnsiTheme="minorHAnsi" w:cstheme="minorHAnsi"/>
              </w:rPr>
              <w:t>low</w:t>
            </w:r>
          </w:p>
        </w:tc>
        <w:tc>
          <w:tcPr>
            <w:tcW w:w="992" w:type="dxa"/>
            <w:shd w:val="clear" w:color="auto" w:fill="92D050"/>
            <w:tcMar>
              <w:top w:w="56" w:type="dxa"/>
              <w:left w:w="56" w:type="dxa"/>
              <w:bottom w:w="56" w:type="dxa"/>
              <w:right w:w="56" w:type="dxa"/>
            </w:tcMar>
          </w:tcPr>
          <w:p w14:paraId="6B224D31" w14:textId="788FA096" w:rsidR="00097DD2" w:rsidRPr="004922EE" w:rsidRDefault="00A10214"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097DD2" w:rsidRPr="004922EE" w14:paraId="391178B2" w14:textId="77777777" w:rsidTr="00A10214">
        <w:tc>
          <w:tcPr>
            <w:tcW w:w="1419" w:type="dxa"/>
            <w:vMerge/>
            <w:tcMar>
              <w:top w:w="56" w:type="dxa"/>
              <w:left w:w="56" w:type="dxa"/>
              <w:bottom w:w="56" w:type="dxa"/>
              <w:right w:w="56" w:type="dxa"/>
            </w:tcMar>
          </w:tcPr>
          <w:p w14:paraId="5890AFE6" w14:textId="77777777" w:rsidR="00097DD2" w:rsidRPr="004922EE" w:rsidRDefault="00097DD2" w:rsidP="00097DD2">
            <w:pPr>
              <w:widowControl w:val="0"/>
              <w:pBdr>
                <w:top w:val="nil"/>
                <w:left w:val="nil"/>
                <w:bottom w:val="nil"/>
                <w:right w:val="nil"/>
                <w:between w:val="nil"/>
              </w:pBdr>
              <w:spacing w:line="276" w:lineRule="auto"/>
              <w:rPr>
                <w:rFonts w:asciiTheme="minorHAnsi" w:hAnsiTheme="minorHAnsi" w:cstheme="minorHAnsi"/>
              </w:rPr>
            </w:pPr>
          </w:p>
        </w:tc>
        <w:tc>
          <w:tcPr>
            <w:tcW w:w="3260" w:type="dxa"/>
          </w:tcPr>
          <w:p w14:paraId="41B8F28E"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Parents/carers of a child with symptoms of coronavirus refuse to keep them at home.</w:t>
            </w:r>
          </w:p>
        </w:tc>
        <w:tc>
          <w:tcPr>
            <w:tcW w:w="1134" w:type="dxa"/>
            <w:tcMar>
              <w:top w:w="56" w:type="dxa"/>
              <w:left w:w="56" w:type="dxa"/>
              <w:bottom w:w="56" w:type="dxa"/>
              <w:right w:w="56" w:type="dxa"/>
            </w:tcMar>
          </w:tcPr>
          <w:p w14:paraId="6F3E0FEB"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tcMar>
              <w:top w:w="56" w:type="dxa"/>
              <w:left w:w="56" w:type="dxa"/>
              <w:bottom w:w="56" w:type="dxa"/>
              <w:right w:w="56" w:type="dxa"/>
            </w:tcMar>
          </w:tcPr>
          <w:p w14:paraId="3AF59E83"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7BCED00B" w14:textId="77777777" w:rsidR="00097DD2" w:rsidRPr="004922EE" w:rsidRDefault="00097DD2" w:rsidP="00097DD2">
            <w:pPr>
              <w:pBdr>
                <w:top w:val="nil"/>
                <w:left w:val="nil"/>
                <w:bottom w:val="nil"/>
                <w:right w:val="nil"/>
                <w:between w:val="nil"/>
              </w:pBdr>
              <w:rPr>
                <w:rFonts w:asciiTheme="minorHAnsi" w:hAnsiTheme="minorHAnsi" w:cstheme="minorHAnsi"/>
                <w:bCs/>
                <w:color w:val="00B050"/>
                <w:sz w:val="20"/>
                <w:szCs w:val="20"/>
              </w:rPr>
            </w:pPr>
            <w:r w:rsidRPr="004922EE">
              <w:rPr>
                <w:rFonts w:asciiTheme="minorHAnsi" w:hAnsiTheme="minorHAnsi" w:cstheme="minorHAnsi"/>
                <w:bCs/>
                <w:color w:val="00B050"/>
                <w:sz w:val="20"/>
                <w:szCs w:val="20"/>
              </w:rPr>
              <w:t>We note government guidance:</w:t>
            </w:r>
          </w:p>
          <w:p w14:paraId="481028A3" w14:textId="77777777" w:rsidR="00097DD2" w:rsidRPr="004922EE" w:rsidRDefault="00097DD2" w:rsidP="00097DD2">
            <w:pPr>
              <w:pBdr>
                <w:top w:val="nil"/>
                <w:left w:val="nil"/>
                <w:bottom w:val="nil"/>
                <w:right w:val="nil"/>
                <w:between w:val="nil"/>
              </w:pBdr>
              <w:rPr>
                <w:rFonts w:asciiTheme="minorHAnsi" w:hAnsiTheme="minorHAnsi" w:cstheme="minorHAnsi"/>
                <w:sz w:val="20"/>
                <w:szCs w:val="20"/>
              </w:rPr>
            </w:pPr>
          </w:p>
          <w:p w14:paraId="2EF3CBC2" w14:textId="77777777" w:rsidR="00097DD2" w:rsidRPr="004922EE" w:rsidRDefault="00097DD2" w:rsidP="00097DD2">
            <w:pPr>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 xml:space="preserve">‘If a parent or carer of a pupil with coronavirus or with a suspected case of coronavirus insists on their child attending our school, we will take the decision to refuse the pupil if, in our reasonable judgement, it is necessary to protect other pupils and staff from possible infection with COVID-19. </w:t>
            </w:r>
          </w:p>
          <w:p w14:paraId="59DCA372" w14:textId="77777777" w:rsidR="00097DD2" w:rsidRPr="004922EE" w:rsidRDefault="00097DD2" w:rsidP="00097DD2">
            <w:pPr>
              <w:pBdr>
                <w:top w:val="nil"/>
                <w:left w:val="nil"/>
                <w:bottom w:val="nil"/>
                <w:right w:val="nil"/>
                <w:between w:val="nil"/>
              </w:pBdr>
              <w:rPr>
                <w:rFonts w:asciiTheme="minorHAnsi" w:hAnsiTheme="minorHAnsi" w:cstheme="minorHAnsi"/>
                <w:sz w:val="20"/>
                <w:szCs w:val="20"/>
              </w:rPr>
            </w:pPr>
          </w:p>
          <w:p w14:paraId="007741AE" w14:textId="77777777" w:rsidR="00097DD2" w:rsidRPr="004922EE" w:rsidRDefault="00097DD2" w:rsidP="00097DD2">
            <w:pPr>
              <w:pBdr>
                <w:top w:val="nil"/>
                <w:left w:val="nil"/>
                <w:bottom w:val="nil"/>
                <w:right w:val="nil"/>
                <w:between w:val="nil"/>
              </w:pBdr>
              <w:rPr>
                <w:rFonts w:asciiTheme="minorHAnsi" w:hAnsiTheme="minorHAnsi" w:cstheme="minorHAnsi"/>
                <w:color w:val="000000"/>
                <w:sz w:val="20"/>
                <w:szCs w:val="20"/>
              </w:rPr>
            </w:pPr>
            <w:r w:rsidRPr="004922EE">
              <w:rPr>
                <w:rFonts w:asciiTheme="minorHAnsi" w:hAnsiTheme="minorHAnsi" w:cstheme="minorHAnsi"/>
                <w:sz w:val="20"/>
                <w:szCs w:val="20"/>
              </w:rPr>
              <w:t>‘Our decision will be carefully considered in light of all the circumstances and current public health advice.’</w:t>
            </w:r>
          </w:p>
        </w:tc>
        <w:tc>
          <w:tcPr>
            <w:tcW w:w="1560" w:type="dxa"/>
            <w:shd w:val="clear" w:color="auto" w:fill="92D050"/>
            <w:tcMar>
              <w:top w:w="56" w:type="dxa"/>
              <w:left w:w="56" w:type="dxa"/>
              <w:bottom w:w="56" w:type="dxa"/>
              <w:right w:w="56" w:type="dxa"/>
            </w:tcMar>
          </w:tcPr>
          <w:p w14:paraId="7A1F6DF3" w14:textId="285E009B"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shd w:val="clear" w:color="auto" w:fill="92D050"/>
            <w:tcMar>
              <w:top w:w="56" w:type="dxa"/>
              <w:left w:w="56" w:type="dxa"/>
              <w:bottom w:w="56" w:type="dxa"/>
              <w:right w:w="56" w:type="dxa"/>
            </w:tcMar>
          </w:tcPr>
          <w:p w14:paraId="22C9F6E5" w14:textId="3949F581"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097DD2" w:rsidRPr="004922EE" w14:paraId="200C9588" w14:textId="77777777">
        <w:tc>
          <w:tcPr>
            <w:tcW w:w="14885" w:type="dxa"/>
            <w:gridSpan w:val="7"/>
            <w:tcBorders>
              <w:right w:val="single" w:sz="8" w:space="0" w:color="000000"/>
            </w:tcBorders>
            <w:tcMar>
              <w:top w:w="56" w:type="dxa"/>
              <w:left w:w="56" w:type="dxa"/>
              <w:bottom w:w="56" w:type="dxa"/>
              <w:right w:w="56" w:type="dxa"/>
            </w:tcMar>
          </w:tcPr>
          <w:p w14:paraId="50EC9B3F" w14:textId="77777777" w:rsidR="00097DD2" w:rsidRPr="004922EE" w:rsidRDefault="00097DD2" w:rsidP="00097DD2">
            <w:pPr>
              <w:widowControl w:val="0"/>
              <w:pBdr>
                <w:top w:val="nil"/>
                <w:left w:val="nil"/>
                <w:bottom w:val="nil"/>
                <w:right w:val="nil"/>
                <w:between w:val="nil"/>
              </w:pBdr>
              <w:shd w:val="clear" w:color="auto" w:fill="D9E2F3" w:themeFill="accent1" w:themeFillTint="33"/>
              <w:rPr>
                <w:rFonts w:asciiTheme="minorHAnsi" w:hAnsiTheme="minorHAnsi" w:cstheme="minorHAnsi"/>
                <w:b/>
                <w:sz w:val="24"/>
                <w:szCs w:val="24"/>
              </w:rPr>
            </w:pPr>
            <w:r w:rsidRPr="004922EE">
              <w:rPr>
                <w:rFonts w:asciiTheme="minorHAnsi" w:hAnsiTheme="minorHAnsi" w:cstheme="minorHAnsi"/>
                <w:b/>
                <w:sz w:val="24"/>
                <w:szCs w:val="24"/>
              </w:rPr>
              <w:t>GENERAL</w:t>
            </w:r>
          </w:p>
        </w:tc>
      </w:tr>
      <w:tr w:rsidR="00097DD2" w:rsidRPr="004922EE" w14:paraId="17992270" w14:textId="77777777" w:rsidTr="00A10214">
        <w:tc>
          <w:tcPr>
            <w:tcW w:w="1419" w:type="dxa"/>
            <w:tcMar>
              <w:top w:w="56" w:type="dxa"/>
              <w:left w:w="56" w:type="dxa"/>
              <w:bottom w:w="56" w:type="dxa"/>
              <w:right w:w="56" w:type="dxa"/>
            </w:tcMar>
          </w:tcPr>
          <w:p w14:paraId="1DD14D7D" w14:textId="77777777" w:rsidR="00097DD2" w:rsidRPr="004922EE" w:rsidRDefault="00097DD2" w:rsidP="00097DD2">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sz w:val="20"/>
                <w:szCs w:val="20"/>
              </w:rPr>
              <w:t>Use of face coverings</w:t>
            </w:r>
          </w:p>
        </w:tc>
        <w:tc>
          <w:tcPr>
            <w:tcW w:w="3260" w:type="dxa"/>
          </w:tcPr>
          <w:p w14:paraId="0196680A"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Failure to use face covering in crowded areas increases the likelihood of exposure to coronavirus in the school community.</w:t>
            </w:r>
          </w:p>
          <w:p w14:paraId="022200E2" w14:textId="77777777" w:rsidR="00097DD2" w:rsidRPr="004922EE" w:rsidRDefault="00097DD2" w:rsidP="00097DD2">
            <w:pPr>
              <w:widowControl w:val="0"/>
              <w:pBdr>
                <w:top w:val="nil"/>
                <w:left w:val="nil"/>
                <w:bottom w:val="nil"/>
                <w:right w:val="nil"/>
                <w:between w:val="nil"/>
              </w:pBdr>
              <w:rPr>
                <w:rFonts w:asciiTheme="minorHAnsi" w:hAnsiTheme="minorHAnsi" w:cstheme="minorHAnsi"/>
                <w:color w:val="000000"/>
                <w:sz w:val="20"/>
                <w:szCs w:val="20"/>
              </w:rPr>
            </w:pPr>
          </w:p>
        </w:tc>
        <w:tc>
          <w:tcPr>
            <w:tcW w:w="1134" w:type="dxa"/>
            <w:tcMar>
              <w:top w:w="56" w:type="dxa"/>
              <w:left w:w="56" w:type="dxa"/>
              <w:bottom w:w="56" w:type="dxa"/>
              <w:right w:w="56" w:type="dxa"/>
            </w:tcMar>
          </w:tcPr>
          <w:p w14:paraId="6D8888E2" w14:textId="77777777" w:rsidR="00097DD2" w:rsidRPr="004922EE" w:rsidRDefault="00097DD2" w:rsidP="00097DD2">
            <w:pPr>
              <w:widowControl w:val="0"/>
              <w:pBdr>
                <w:top w:val="nil"/>
                <w:left w:val="nil"/>
                <w:bottom w:val="nil"/>
                <w:right w:val="nil"/>
                <w:between w:val="nil"/>
              </w:pBdr>
              <w:rPr>
                <w:rFonts w:asciiTheme="minorHAnsi" w:hAnsiTheme="minorHAnsi" w:cstheme="minorHAnsi"/>
                <w:color w:val="000000"/>
                <w:sz w:val="20"/>
                <w:szCs w:val="20"/>
              </w:rPr>
            </w:pPr>
            <w:r w:rsidRPr="004922EE">
              <w:rPr>
                <w:rFonts w:asciiTheme="minorHAnsi" w:hAnsiTheme="minorHAnsi" w:cstheme="minorHAnsi"/>
                <w:sz w:val="20"/>
                <w:szCs w:val="20"/>
              </w:rPr>
              <w:t>Pupils and staff</w:t>
            </w:r>
          </w:p>
        </w:tc>
        <w:tc>
          <w:tcPr>
            <w:tcW w:w="1417" w:type="dxa"/>
            <w:tcMar>
              <w:top w:w="56" w:type="dxa"/>
              <w:left w:w="56" w:type="dxa"/>
              <w:bottom w:w="56" w:type="dxa"/>
              <w:right w:w="56" w:type="dxa"/>
            </w:tcMar>
          </w:tcPr>
          <w:p w14:paraId="29F846F1" w14:textId="77777777" w:rsidR="00097DD2" w:rsidRPr="004922EE" w:rsidRDefault="00097DD2" w:rsidP="00097DD2">
            <w:pPr>
              <w:widowControl w:val="0"/>
              <w:pBdr>
                <w:top w:val="nil"/>
                <w:left w:val="nil"/>
                <w:bottom w:val="nil"/>
                <w:right w:val="nil"/>
                <w:between w:val="nil"/>
              </w:pBdr>
              <w:rPr>
                <w:rFonts w:asciiTheme="minorHAnsi" w:hAnsiTheme="minorHAnsi" w:cstheme="minorHAnsi"/>
                <w:color w:val="000000"/>
                <w:sz w:val="20"/>
                <w:szCs w:val="20"/>
              </w:rPr>
            </w:pPr>
            <w:r w:rsidRPr="004922EE">
              <w:rPr>
                <w:rFonts w:asciiTheme="minorHAnsi" w:hAnsiTheme="minorHAnsi" w:cstheme="minorHAnsi"/>
                <w:color w:val="000000"/>
                <w:sz w:val="20"/>
                <w:szCs w:val="20"/>
              </w:rPr>
              <w:t>Serious</w:t>
            </w:r>
          </w:p>
        </w:tc>
        <w:tc>
          <w:tcPr>
            <w:tcW w:w="5103" w:type="dxa"/>
            <w:tcMar>
              <w:top w:w="56" w:type="dxa"/>
              <w:left w:w="56" w:type="dxa"/>
              <w:bottom w:w="56" w:type="dxa"/>
              <w:right w:w="56" w:type="dxa"/>
            </w:tcMar>
          </w:tcPr>
          <w:p w14:paraId="34C64805" w14:textId="77777777" w:rsidR="00097DD2" w:rsidRPr="004922EE" w:rsidRDefault="00097DD2" w:rsidP="00097DD2">
            <w:pPr>
              <w:spacing w:after="75"/>
              <w:rPr>
                <w:rFonts w:asciiTheme="minorHAnsi" w:eastAsia="Arial" w:hAnsiTheme="minorHAnsi" w:cstheme="minorHAnsi"/>
                <w:color w:val="0B0C0C"/>
                <w:sz w:val="20"/>
                <w:szCs w:val="20"/>
              </w:rPr>
            </w:pPr>
            <w:r w:rsidRPr="004922EE">
              <w:rPr>
                <w:rFonts w:asciiTheme="minorHAnsi" w:hAnsiTheme="minorHAnsi" w:cstheme="minorHAnsi"/>
                <w:sz w:val="20"/>
                <w:szCs w:val="20"/>
                <w:highlight w:val="white"/>
              </w:rPr>
              <w:t xml:space="preserve">Government guidance from 19 July 2021 is as follows: </w:t>
            </w:r>
            <w:r w:rsidRPr="004922EE">
              <w:rPr>
                <w:rFonts w:asciiTheme="minorHAnsi" w:eastAsia="Arial" w:hAnsiTheme="minorHAnsi" w:cstheme="minorHAnsi"/>
                <w:b/>
                <w:i/>
                <w:sz w:val="20"/>
                <w:szCs w:val="20"/>
              </w:rPr>
              <w:t xml:space="preserve">Government expects and recommends that people wear face coverings in crowded areas such as public transport”. </w:t>
            </w:r>
          </w:p>
          <w:p w14:paraId="35C5B1B2" w14:textId="77777777" w:rsidR="00097DD2" w:rsidRPr="004922EE" w:rsidRDefault="00097DD2" w:rsidP="00097DD2">
            <w:pPr>
              <w:shd w:val="clear" w:color="auto" w:fill="FFFFFF"/>
              <w:rPr>
                <w:rFonts w:asciiTheme="minorHAnsi" w:hAnsiTheme="minorHAnsi" w:cstheme="minorHAnsi"/>
                <w:sz w:val="20"/>
                <w:szCs w:val="20"/>
              </w:rPr>
            </w:pPr>
            <w:hyperlink r:id="rId29">
              <w:r w:rsidRPr="004922EE">
                <w:rPr>
                  <w:rFonts w:asciiTheme="minorHAnsi" w:hAnsiTheme="minorHAnsi" w:cstheme="minorHAnsi"/>
                  <w:color w:val="0000FF"/>
                  <w:sz w:val="20"/>
                  <w:szCs w:val="20"/>
                  <w:u w:val="single"/>
                </w:rPr>
                <w:t>Moving to step 4 of the roadmap - GOV.UK (www.gov.uk)</w:t>
              </w:r>
            </w:hyperlink>
          </w:p>
          <w:p w14:paraId="7C3ED73F" w14:textId="77777777" w:rsidR="00097DD2" w:rsidRPr="004922EE" w:rsidRDefault="00097DD2" w:rsidP="00097DD2">
            <w:pPr>
              <w:shd w:val="clear" w:color="auto" w:fill="FFFFFF"/>
              <w:rPr>
                <w:rFonts w:asciiTheme="minorHAnsi" w:hAnsiTheme="minorHAnsi" w:cstheme="minorHAnsi"/>
                <w:sz w:val="20"/>
                <w:szCs w:val="20"/>
              </w:rPr>
            </w:pPr>
          </w:p>
          <w:p w14:paraId="11D48712" w14:textId="77777777" w:rsidR="00097DD2" w:rsidRPr="004922EE" w:rsidRDefault="00097DD2" w:rsidP="00097DD2">
            <w:pPr>
              <w:shd w:val="clear" w:color="auto" w:fill="FFFFFF"/>
              <w:rPr>
                <w:rFonts w:asciiTheme="minorHAnsi" w:hAnsiTheme="minorHAnsi" w:cstheme="minorHAnsi"/>
                <w:sz w:val="20"/>
                <w:szCs w:val="20"/>
              </w:rPr>
            </w:pPr>
            <w:r w:rsidRPr="004922EE">
              <w:rPr>
                <w:rFonts w:asciiTheme="minorHAnsi" w:hAnsiTheme="minorHAnsi" w:cstheme="minorHAnsi"/>
                <w:sz w:val="20"/>
                <w:szCs w:val="20"/>
              </w:rPr>
              <w:t>Whilst face coverings are no longer mandatory in schools, we recognise that individual staff and pupils may still wish to wear these and will allow them to do this.</w:t>
            </w:r>
          </w:p>
          <w:p w14:paraId="214E88B2" w14:textId="77777777" w:rsidR="00097DD2" w:rsidRPr="004922EE" w:rsidRDefault="00097DD2" w:rsidP="00097DD2">
            <w:pPr>
              <w:shd w:val="clear" w:color="auto" w:fill="FFFFFF"/>
              <w:rPr>
                <w:rFonts w:asciiTheme="minorHAnsi" w:hAnsiTheme="minorHAnsi" w:cstheme="minorHAnsi"/>
                <w:sz w:val="20"/>
                <w:szCs w:val="20"/>
              </w:rPr>
            </w:pPr>
          </w:p>
          <w:p w14:paraId="5CDECF42" w14:textId="77777777" w:rsidR="00097DD2" w:rsidRPr="004922EE" w:rsidRDefault="00097DD2" w:rsidP="00097DD2">
            <w:pPr>
              <w:shd w:val="clear" w:color="auto" w:fill="FFFFFF"/>
              <w:rPr>
                <w:rFonts w:asciiTheme="minorHAnsi" w:hAnsiTheme="minorHAnsi" w:cstheme="minorHAnsi"/>
                <w:sz w:val="20"/>
                <w:szCs w:val="20"/>
              </w:rPr>
            </w:pPr>
            <w:r w:rsidRPr="004922EE">
              <w:rPr>
                <w:rFonts w:asciiTheme="minorHAnsi" w:hAnsiTheme="minorHAnsi" w:cstheme="minorHAnsi"/>
                <w:sz w:val="20"/>
                <w:szCs w:val="20"/>
              </w:rPr>
              <w:t>NB: Use of face coverings could be reinstated as part of our Contingency Plan (See Part A).</w:t>
            </w:r>
          </w:p>
          <w:p w14:paraId="6AC1F276" w14:textId="77777777" w:rsidR="00097DD2" w:rsidRPr="004922EE" w:rsidRDefault="00097DD2" w:rsidP="00097DD2">
            <w:pPr>
              <w:shd w:val="clear" w:color="auto" w:fill="FFFFFF"/>
              <w:rPr>
                <w:rFonts w:asciiTheme="minorHAnsi" w:hAnsiTheme="minorHAnsi" w:cstheme="minorHAnsi"/>
                <w:sz w:val="20"/>
                <w:szCs w:val="20"/>
              </w:rPr>
            </w:pPr>
          </w:p>
          <w:p w14:paraId="2D7F90C1" w14:textId="77777777" w:rsidR="00097DD2" w:rsidRPr="004922EE" w:rsidRDefault="00097DD2" w:rsidP="00097DD2">
            <w:pPr>
              <w:shd w:val="clear" w:color="auto" w:fill="FFFFFF"/>
              <w:rPr>
                <w:rFonts w:asciiTheme="minorHAnsi" w:eastAsia="Times New Roman" w:hAnsiTheme="minorHAnsi" w:cstheme="minorHAnsi"/>
                <w:color w:val="0B0C0C"/>
                <w:sz w:val="20"/>
                <w:szCs w:val="20"/>
              </w:rPr>
            </w:pPr>
            <w:r w:rsidRPr="004922EE">
              <w:rPr>
                <w:rFonts w:asciiTheme="minorHAnsi" w:eastAsia="Times New Roman" w:hAnsiTheme="minorHAnsi" w:cstheme="minorHAnsi"/>
                <w:bCs/>
                <w:color w:val="00B050"/>
                <w:sz w:val="20"/>
                <w:szCs w:val="20"/>
              </w:rPr>
              <w:t>On dedicated transport we note government guidance that recommends children and young people aged 11 and over continue to wear a face covering when travelling to secondary school or college.</w:t>
            </w:r>
            <w:r w:rsidRPr="004922EE">
              <w:rPr>
                <w:rFonts w:asciiTheme="minorHAnsi" w:eastAsia="Times New Roman" w:hAnsiTheme="minorHAnsi" w:cstheme="minorHAnsi"/>
                <w:color w:val="00B050"/>
                <w:sz w:val="20"/>
                <w:szCs w:val="20"/>
              </w:rPr>
              <w:t xml:space="preserve"> </w:t>
            </w:r>
            <w:hyperlink r:id="rId30" w:history="1">
              <w:r w:rsidRPr="004922EE">
                <w:rPr>
                  <w:rFonts w:asciiTheme="minorHAnsi" w:hAnsiTheme="minorHAnsi" w:cstheme="minorHAnsi"/>
                  <w:color w:val="0000FF"/>
                  <w:sz w:val="20"/>
                  <w:szCs w:val="20"/>
                  <w:u w:val="single"/>
                </w:rPr>
                <w:t>Dedicated transport to schools and colleges COVID-19 operational guidance - GOV.UK (www.gov.uk)</w:t>
              </w:r>
            </w:hyperlink>
          </w:p>
          <w:p w14:paraId="11E10792" w14:textId="77777777" w:rsidR="00097DD2" w:rsidRPr="004922EE" w:rsidRDefault="00097DD2" w:rsidP="00097DD2">
            <w:pPr>
              <w:shd w:val="clear" w:color="auto" w:fill="FFFFFF"/>
              <w:rPr>
                <w:rFonts w:asciiTheme="minorHAnsi" w:hAnsiTheme="minorHAnsi" w:cstheme="minorHAnsi"/>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00EC1C26" w14:textId="579D39B1" w:rsidR="00097DD2" w:rsidRPr="004922EE" w:rsidRDefault="00A10214"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7D008271" w14:textId="15FAAE66"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097DD2" w:rsidRPr="004922EE" w14:paraId="4DA249EE" w14:textId="77777777" w:rsidTr="00A10214">
        <w:tc>
          <w:tcPr>
            <w:tcW w:w="1419" w:type="dxa"/>
            <w:tcMar>
              <w:top w:w="56" w:type="dxa"/>
              <w:left w:w="56" w:type="dxa"/>
              <w:bottom w:w="56" w:type="dxa"/>
              <w:right w:w="56" w:type="dxa"/>
            </w:tcMar>
          </w:tcPr>
          <w:p w14:paraId="68CAEB97"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lastRenderedPageBreak/>
              <w:t>Use of Personal Protective Equipment (PPE)</w:t>
            </w:r>
          </w:p>
          <w:p w14:paraId="4BBCF5F1" w14:textId="77777777" w:rsidR="00097DD2" w:rsidRPr="004922EE" w:rsidRDefault="00097DD2" w:rsidP="00097DD2">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sz w:val="20"/>
                <w:szCs w:val="20"/>
              </w:rPr>
              <w:t>(A face covering is not PPE because they are not designed to protect the wearer from infection from coronavirus).</w:t>
            </w:r>
          </w:p>
        </w:tc>
        <w:tc>
          <w:tcPr>
            <w:tcW w:w="3260" w:type="dxa"/>
          </w:tcPr>
          <w:p w14:paraId="2B340295"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Incorrect use exacerbates the risk of further infection.</w:t>
            </w:r>
          </w:p>
        </w:tc>
        <w:tc>
          <w:tcPr>
            <w:tcW w:w="1134" w:type="dxa"/>
            <w:tcMar>
              <w:top w:w="56" w:type="dxa"/>
              <w:left w:w="56" w:type="dxa"/>
              <w:bottom w:w="56" w:type="dxa"/>
              <w:right w:w="56" w:type="dxa"/>
            </w:tcMar>
          </w:tcPr>
          <w:p w14:paraId="0553D46A"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tcMar>
              <w:top w:w="56" w:type="dxa"/>
              <w:left w:w="56" w:type="dxa"/>
              <w:bottom w:w="56" w:type="dxa"/>
              <w:right w:w="56" w:type="dxa"/>
            </w:tcMar>
          </w:tcPr>
          <w:p w14:paraId="7C08A884"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7335D120"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color w:val="0B0C0C"/>
                <w:sz w:val="20"/>
                <w:szCs w:val="20"/>
              </w:rPr>
              <w:t>The majority of staff in education settings will not require PPE beyond what they would normally need for their work. PPE is only needed in a very small number of cases including:</w:t>
            </w:r>
          </w:p>
          <w:p w14:paraId="72A4BE85" w14:textId="77777777" w:rsidR="00097DD2" w:rsidRPr="004922EE" w:rsidRDefault="00097DD2" w:rsidP="00097DD2">
            <w:pPr>
              <w:numPr>
                <w:ilvl w:val="0"/>
                <w:numId w:val="12"/>
              </w:numPr>
              <w:shd w:val="clear" w:color="auto" w:fill="FFFFFF"/>
              <w:rPr>
                <w:rFonts w:asciiTheme="minorHAnsi" w:hAnsiTheme="minorHAnsi" w:cstheme="minorHAnsi"/>
                <w:color w:val="0B0C0C"/>
              </w:rPr>
            </w:pPr>
            <w:r w:rsidRPr="004922EE">
              <w:rPr>
                <w:rFonts w:asciiTheme="minorHAnsi" w:hAnsiTheme="minorHAnsi" w:cstheme="minorHAnsi"/>
                <w:color w:val="0B0C0C"/>
                <w:sz w:val="20"/>
                <w:szCs w:val="20"/>
              </w:rPr>
              <w:t>children, young people and students whose care routinely already involves the use of PPE due to their intimate care needs should continue to receive their care in the same way</w:t>
            </w:r>
          </w:p>
          <w:p w14:paraId="352DE4EF" w14:textId="77777777" w:rsidR="00097DD2" w:rsidRPr="004922EE" w:rsidRDefault="00097DD2" w:rsidP="00097DD2">
            <w:pPr>
              <w:numPr>
                <w:ilvl w:val="0"/>
                <w:numId w:val="12"/>
              </w:numPr>
              <w:shd w:val="clear" w:color="auto" w:fill="FFFFFF"/>
              <w:rPr>
                <w:rFonts w:asciiTheme="minorHAnsi" w:hAnsiTheme="minorHAnsi" w:cstheme="minorHAnsi"/>
                <w:color w:val="0B0C0C"/>
              </w:rPr>
            </w:pPr>
            <w:r w:rsidRPr="004922EE">
              <w:rPr>
                <w:rFonts w:asciiTheme="minorHAnsi" w:hAnsiTheme="minorHAnsi" w:cstheme="minorHAnsi"/>
                <w:color w:val="0B0C0C"/>
                <w:sz w:val="20"/>
                <w:szCs w:val="20"/>
              </w:rPr>
              <w:t>if a child, young person or other learner becomes unwell with symptoms of coronavirus while in school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3CB47EF7" w14:textId="77777777" w:rsidR="00097DD2" w:rsidRPr="004922EE" w:rsidRDefault="00097DD2" w:rsidP="00097DD2">
            <w:pPr>
              <w:shd w:val="clear" w:color="auto" w:fill="FFFFFF"/>
              <w:rPr>
                <w:rFonts w:asciiTheme="minorHAnsi" w:hAnsiTheme="minorHAnsi" w:cstheme="minorHAnsi"/>
                <w:color w:val="0B0C0C"/>
                <w:sz w:val="20"/>
                <w:szCs w:val="20"/>
              </w:rPr>
            </w:pPr>
          </w:p>
          <w:p w14:paraId="737790E9" w14:textId="77777777" w:rsidR="00097DD2" w:rsidRPr="004922EE" w:rsidRDefault="00097DD2" w:rsidP="00097DD2">
            <w:pPr>
              <w:shd w:val="clear" w:color="auto" w:fill="FFFFFF"/>
              <w:spacing w:after="75"/>
              <w:rPr>
                <w:rFonts w:asciiTheme="minorHAnsi" w:eastAsia="Times New Roman" w:hAnsiTheme="minorHAnsi" w:cstheme="minorHAnsi"/>
                <w:sz w:val="20"/>
                <w:szCs w:val="20"/>
              </w:rPr>
            </w:pPr>
            <w:r w:rsidRPr="004922EE">
              <w:rPr>
                <w:rFonts w:asciiTheme="minorHAnsi" w:eastAsia="Times New Roman" w:hAnsiTheme="minorHAnsi" w:cstheme="minorHAnsi"/>
                <w:sz w:val="20"/>
                <w:szCs w:val="20"/>
              </w:rPr>
              <w:t>Any staff that wish to use PPE outside of the scenarios listed above will be provided with PPE by the school on request or permitted to use their own appropriate PPE. Staff should discuss this with their line manager.</w:t>
            </w:r>
          </w:p>
          <w:p w14:paraId="4CFF29EA" w14:textId="77777777" w:rsidR="00097DD2" w:rsidRPr="004922EE" w:rsidRDefault="00097DD2" w:rsidP="00097DD2">
            <w:pPr>
              <w:shd w:val="clear" w:color="auto" w:fill="FFFFFF"/>
              <w:rPr>
                <w:rFonts w:asciiTheme="minorHAnsi" w:hAnsiTheme="minorHAnsi" w:cstheme="minorHAnsi"/>
                <w:color w:val="0B0C0C"/>
                <w:sz w:val="20"/>
                <w:szCs w:val="20"/>
              </w:rPr>
            </w:pPr>
          </w:p>
          <w:p w14:paraId="73F7C5CE" w14:textId="77777777" w:rsidR="00097DD2" w:rsidRPr="004922EE" w:rsidRDefault="00097DD2" w:rsidP="00097DD2">
            <w:pPr>
              <w:shd w:val="clear" w:color="auto" w:fill="FFFFFF"/>
              <w:rPr>
                <w:rFonts w:asciiTheme="minorHAnsi" w:hAnsiTheme="minorHAnsi" w:cstheme="minorHAnsi"/>
                <w:color w:val="0B0C0C"/>
                <w:sz w:val="20"/>
                <w:szCs w:val="20"/>
              </w:rPr>
            </w:pPr>
            <w:r w:rsidRPr="004922EE">
              <w:rPr>
                <w:rFonts w:asciiTheme="minorHAnsi" w:hAnsiTheme="minorHAnsi" w:cstheme="minorHAnsi"/>
                <w:color w:val="0B0C0C"/>
                <w:sz w:val="20"/>
                <w:szCs w:val="20"/>
              </w:rPr>
              <w:t>We are using our local supply chains to obtain PPE.</w:t>
            </w:r>
          </w:p>
          <w:p w14:paraId="036C5AD6" w14:textId="77777777" w:rsidR="00097DD2" w:rsidRPr="004922EE" w:rsidRDefault="00097DD2" w:rsidP="00097DD2">
            <w:pPr>
              <w:shd w:val="clear" w:color="auto" w:fill="FFFFFF"/>
              <w:rPr>
                <w:rFonts w:asciiTheme="minorHAnsi" w:hAnsiTheme="minorHAnsi" w:cstheme="minorHAnsi"/>
                <w:color w:val="0B0C0C"/>
                <w:sz w:val="20"/>
                <w:szCs w:val="20"/>
              </w:rPr>
            </w:pPr>
          </w:p>
          <w:p w14:paraId="6EE585E7" w14:textId="77777777" w:rsidR="00097DD2" w:rsidRPr="004922EE" w:rsidRDefault="00097DD2" w:rsidP="00097DD2">
            <w:pPr>
              <w:shd w:val="clear" w:color="auto" w:fill="FFFFFF"/>
              <w:rPr>
                <w:rFonts w:asciiTheme="minorHAnsi" w:hAnsiTheme="minorHAnsi" w:cstheme="minorHAnsi"/>
                <w:color w:val="0B0C0C"/>
                <w:sz w:val="20"/>
                <w:szCs w:val="20"/>
              </w:rPr>
            </w:pPr>
            <w:r w:rsidRPr="004922EE">
              <w:rPr>
                <w:rFonts w:asciiTheme="minorHAnsi" w:hAnsiTheme="minorHAnsi" w:cstheme="minorHAnsi"/>
                <w:color w:val="0B0C0C"/>
                <w:sz w:val="20"/>
                <w:szCs w:val="20"/>
              </w:rPr>
              <w:t xml:space="preserve">We will ensure that, staff who are likely to have to support pupils in the circumstances identified above and potentially in the administration of some first aid have access to appropriate equipment and training in its correct use and </w:t>
            </w:r>
            <w:r w:rsidRPr="004922EE">
              <w:rPr>
                <w:rFonts w:asciiTheme="minorHAnsi" w:hAnsiTheme="minorHAnsi" w:cstheme="minorHAnsi"/>
                <w:color w:val="0B0C0C"/>
                <w:sz w:val="20"/>
                <w:szCs w:val="20"/>
              </w:rPr>
              <w:lastRenderedPageBreak/>
              <w:t>disposal.</w:t>
            </w:r>
          </w:p>
          <w:p w14:paraId="764ED7AA" w14:textId="77777777" w:rsidR="00097DD2" w:rsidRPr="004922EE" w:rsidRDefault="00097DD2" w:rsidP="00097DD2">
            <w:pPr>
              <w:shd w:val="clear" w:color="auto" w:fill="FFFFFF"/>
              <w:rPr>
                <w:rFonts w:asciiTheme="minorHAnsi" w:hAnsiTheme="minorHAnsi" w:cstheme="minorHAnsi"/>
                <w:sz w:val="20"/>
                <w:szCs w:val="20"/>
              </w:rPr>
            </w:pPr>
            <w:r w:rsidRPr="004922EE">
              <w:rPr>
                <w:rFonts w:asciiTheme="minorHAnsi" w:hAnsiTheme="minorHAnsi" w:cstheme="minorHAnsi"/>
                <w:color w:val="0B0C0C"/>
                <w:sz w:val="20"/>
                <w:szCs w:val="20"/>
              </w:rPr>
              <w:t>S</w:t>
            </w:r>
            <w:r w:rsidRPr="004922EE">
              <w:rPr>
                <w:rFonts w:asciiTheme="minorHAnsi" w:hAnsiTheme="minorHAnsi" w:cstheme="minorHAnsi"/>
                <w:sz w:val="20"/>
                <w:szCs w:val="20"/>
              </w:rPr>
              <w:t>ee:</w:t>
            </w:r>
          </w:p>
          <w:p w14:paraId="49B49290" w14:textId="77777777" w:rsidR="00097DD2" w:rsidRPr="004922EE" w:rsidRDefault="00097DD2" w:rsidP="00097DD2">
            <w:pPr>
              <w:widowControl w:val="0"/>
              <w:pBdr>
                <w:top w:val="nil"/>
                <w:left w:val="nil"/>
                <w:bottom w:val="nil"/>
                <w:right w:val="nil"/>
                <w:between w:val="nil"/>
              </w:pBdr>
              <w:rPr>
                <w:rFonts w:asciiTheme="minorHAnsi" w:hAnsiTheme="minorHAnsi" w:cstheme="minorHAnsi"/>
                <w:color w:val="0000FF"/>
                <w:sz w:val="20"/>
                <w:szCs w:val="20"/>
                <w:u w:val="single"/>
              </w:rPr>
            </w:pPr>
            <w:hyperlink r:id="rId31">
              <w:r w:rsidRPr="004922EE">
                <w:rPr>
                  <w:rFonts w:asciiTheme="minorHAnsi" w:hAnsiTheme="minorHAnsi" w:cstheme="minorHAnsi"/>
                  <w:color w:val="0000FF"/>
                  <w:sz w:val="20"/>
                  <w:szCs w:val="20"/>
                  <w:u w:val="single"/>
                </w:rPr>
                <w:t>https://assets.publishing.service.gov.uk/government/uploads/system/uploads/attachment_data/file/911313/PHE_quick_guide_to_donning_doffing_PPE_standard_health_and_social_care_settings.pdf</w:t>
              </w:r>
            </w:hyperlink>
          </w:p>
          <w:p w14:paraId="2F677741"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2F56C365" w14:textId="5D0FC2B1"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2E92B7CF" w14:textId="40ACE18F"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097DD2" w:rsidRPr="004922EE" w14:paraId="622DDF85" w14:textId="77777777" w:rsidTr="00A10214">
        <w:tc>
          <w:tcPr>
            <w:tcW w:w="1419" w:type="dxa"/>
            <w:tcMar>
              <w:top w:w="56" w:type="dxa"/>
              <w:left w:w="56" w:type="dxa"/>
              <w:bottom w:w="56" w:type="dxa"/>
              <w:right w:w="56" w:type="dxa"/>
            </w:tcMar>
          </w:tcPr>
          <w:p w14:paraId="65FAFF1C" w14:textId="77777777" w:rsidR="00097DD2" w:rsidRPr="004922EE" w:rsidRDefault="00097DD2" w:rsidP="00097DD2">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sz w:val="20"/>
                <w:szCs w:val="20"/>
              </w:rPr>
              <w:lastRenderedPageBreak/>
              <w:t>Staff wellbeing</w:t>
            </w:r>
          </w:p>
        </w:tc>
        <w:tc>
          <w:tcPr>
            <w:tcW w:w="3260" w:type="dxa"/>
          </w:tcPr>
          <w:p w14:paraId="6919B23B"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Staff anxiety re: potential exposure to the virus.</w:t>
            </w:r>
          </w:p>
          <w:p w14:paraId="19D77234" w14:textId="77777777" w:rsidR="00097DD2" w:rsidRPr="004922EE" w:rsidRDefault="00097DD2" w:rsidP="00097DD2">
            <w:pPr>
              <w:rPr>
                <w:rFonts w:asciiTheme="minorHAnsi" w:hAnsiTheme="minorHAnsi" w:cstheme="minorHAnsi"/>
                <w:sz w:val="20"/>
                <w:szCs w:val="20"/>
              </w:rPr>
            </w:pPr>
          </w:p>
          <w:p w14:paraId="7944F686"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p>
        </w:tc>
        <w:tc>
          <w:tcPr>
            <w:tcW w:w="1134" w:type="dxa"/>
            <w:tcMar>
              <w:top w:w="56" w:type="dxa"/>
              <w:left w:w="56" w:type="dxa"/>
              <w:bottom w:w="56" w:type="dxa"/>
              <w:right w:w="56" w:type="dxa"/>
            </w:tcMar>
          </w:tcPr>
          <w:p w14:paraId="65B27760"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All staff</w:t>
            </w:r>
          </w:p>
        </w:tc>
        <w:tc>
          <w:tcPr>
            <w:tcW w:w="1417" w:type="dxa"/>
            <w:tcMar>
              <w:top w:w="56" w:type="dxa"/>
              <w:left w:w="56" w:type="dxa"/>
              <w:bottom w:w="56" w:type="dxa"/>
              <w:right w:w="56" w:type="dxa"/>
            </w:tcMar>
          </w:tcPr>
          <w:p w14:paraId="0A9A9218"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66E34BA1"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color w:val="000000"/>
                <w:sz w:val="20"/>
                <w:szCs w:val="20"/>
              </w:rPr>
              <w:t xml:space="preserve">Where necessary, individual discussions are held with staff to identify concerns. </w:t>
            </w:r>
            <w:r w:rsidRPr="004922EE">
              <w:rPr>
                <w:rFonts w:asciiTheme="minorHAnsi" w:hAnsiTheme="minorHAnsi" w:cstheme="minorHAnsi"/>
                <w:sz w:val="20"/>
                <w:szCs w:val="20"/>
              </w:rPr>
              <w:t>(NB: recognising that some could be experiencing bereavement, mental health issues, etc.).</w:t>
            </w:r>
          </w:p>
          <w:p w14:paraId="38D94012" w14:textId="77777777" w:rsidR="00097DD2" w:rsidRPr="004922EE" w:rsidRDefault="00097DD2" w:rsidP="00097DD2">
            <w:pPr>
              <w:shd w:val="clear" w:color="auto" w:fill="FFFFFF"/>
              <w:rPr>
                <w:rFonts w:asciiTheme="minorHAnsi" w:hAnsiTheme="minorHAnsi" w:cstheme="minorHAnsi"/>
                <w:sz w:val="20"/>
                <w:szCs w:val="20"/>
              </w:rPr>
            </w:pPr>
          </w:p>
          <w:p w14:paraId="017BD18D" w14:textId="77777777" w:rsidR="00097DD2" w:rsidRPr="004922EE" w:rsidRDefault="00097DD2" w:rsidP="00097DD2">
            <w:pPr>
              <w:shd w:val="clear" w:color="auto" w:fill="FFFFFF"/>
              <w:rPr>
                <w:rFonts w:asciiTheme="minorHAnsi" w:hAnsiTheme="minorHAnsi" w:cstheme="minorHAnsi"/>
                <w:color w:val="0B0C0C"/>
                <w:sz w:val="20"/>
                <w:szCs w:val="20"/>
              </w:rPr>
            </w:pPr>
            <w:r w:rsidRPr="004922EE">
              <w:rPr>
                <w:rFonts w:asciiTheme="minorHAnsi" w:hAnsiTheme="minorHAnsi" w:cstheme="minorHAnsi"/>
                <w:sz w:val="20"/>
                <w:szCs w:val="20"/>
              </w:rPr>
              <w:t xml:space="preserve">We have signposted to relevant counselling services. Including </w:t>
            </w:r>
            <w:r w:rsidRPr="004922EE">
              <w:rPr>
                <w:rFonts w:asciiTheme="minorHAnsi" w:hAnsiTheme="minorHAnsi" w:cstheme="minorHAnsi"/>
                <w:color w:val="0B0C0C"/>
                <w:sz w:val="20"/>
                <w:szCs w:val="20"/>
              </w:rPr>
              <w:t>the </w:t>
            </w:r>
            <w:hyperlink r:id="rId32">
              <w:r w:rsidRPr="004922EE">
                <w:rPr>
                  <w:rFonts w:asciiTheme="minorHAnsi" w:hAnsiTheme="minorHAnsi" w:cstheme="minorHAnsi"/>
                  <w:color w:val="0563C1"/>
                  <w:sz w:val="20"/>
                  <w:szCs w:val="20"/>
                  <w:u w:val="single"/>
                </w:rPr>
                <w:t>Education Support Partnership</w:t>
              </w:r>
            </w:hyperlink>
            <w:r w:rsidRPr="004922EE">
              <w:rPr>
                <w:rFonts w:asciiTheme="minorHAnsi" w:hAnsiTheme="minorHAnsi" w:cstheme="minorHAnsi"/>
                <w:color w:val="4C2C92"/>
                <w:sz w:val="20"/>
                <w:szCs w:val="20"/>
                <w:u w:val="single"/>
              </w:rPr>
              <w:t xml:space="preserve"> </w:t>
            </w:r>
            <w:r w:rsidRPr="004922EE">
              <w:rPr>
                <w:rFonts w:asciiTheme="minorHAnsi" w:hAnsiTheme="minorHAnsi" w:cstheme="minorHAnsi"/>
                <w:sz w:val="20"/>
                <w:szCs w:val="20"/>
              </w:rPr>
              <w:t>which </w:t>
            </w:r>
            <w:r w:rsidRPr="004922EE">
              <w:rPr>
                <w:rFonts w:asciiTheme="minorHAnsi" w:hAnsiTheme="minorHAnsi" w:cstheme="minorHAnsi"/>
                <w:color w:val="0B0C0C"/>
                <w:sz w:val="20"/>
                <w:szCs w:val="20"/>
              </w:rPr>
              <w:t>provides a free helpline for school staff and targeted support for mental health and wellbeing.</w:t>
            </w:r>
          </w:p>
          <w:p w14:paraId="0622CDFE"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HR advice is available if required.</w:t>
            </w:r>
          </w:p>
          <w:p w14:paraId="00452C7F" w14:textId="77777777" w:rsidR="00097DD2" w:rsidRPr="004922EE" w:rsidRDefault="00097DD2" w:rsidP="00097DD2">
            <w:pPr>
              <w:rPr>
                <w:rFonts w:asciiTheme="minorHAnsi" w:hAnsiTheme="minorHAnsi" w:cstheme="minorHAnsi"/>
                <w:sz w:val="20"/>
                <w:szCs w:val="20"/>
              </w:rPr>
            </w:pPr>
          </w:p>
          <w:p w14:paraId="78C8AAFB"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 xml:space="preserve">We are working with the trade unions. </w:t>
            </w:r>
            <w:hyperlink r:id="rId33">
              <w:r w:rsidRPr="004922EE">
                <w:rPr>
                  <w:rFonts w:asciiTheme="minorHAnsi" w:hAnsiTheme="minorHAnsi" w:cstheme="minorHAnsi"/>
                  <w:color w:val="0563C1"/>
                  <w:sz w:val="20"/>
                  <w:szCs w:val="20"/>
                  <w:u w:val="single"/>
                </w:rPr>
                <w:t>https://www.hse.gov.uk/news/assets/docs/talking-with-your-workers.pdf</w:t>
              </w:r>
            </w:hyperlink>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45544B82" w14:textId="0D5131CF"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4DE1956A" w14:textId="7EF08034"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097DD2" w:rsidRPr="004922EE" w14:paraId="3AA3AC33" w14:textId="77777777" w:rsidTr="00A10214">
        <w:tc>
          <w:tcPr>
            <w:tcW w:w="1419" w:type="dxa"/>
            <w:tcMar>
              <w:top w:w="56" w:type="dxa"/>
              <w:left w:w="56" w:type="dxa"/>
              <w:bottom w:w="56" w:type="dxa"/>
              <w:right w:w="56" w:type="dxa"/>
            </w:tcMar>
          </w:tcPr>
          <w:p w14:paraId="14E4CD42" w14:textId="77777777" w:rsidR="00097DD2" w:rsidRPr="004922EE" w:rsidRDefault="00097DD2" w:rsidP="00097DD2">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sz w:val="20"/>
                <w:szCs w:val="20"/>
              </w:rPr>
              <w:t>Staff training (including induction for supply teachers and other visiting staff).</w:t>
            </w:r>
          </w:p>
        </w:tc>
        <w:tc>
          <w:tcPr>
            <w:tcW w:w="3260" w:type="dxa"/>
          </w:tcPr>
          <w:p w14:paraId="28A30B95"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 xml:space="preserve">Staff are not aware or do not understand the requirements for working safely. </w:t>
            </w:r>
          </w:p>
        </w:tc>
        <w:tc>
          <w:tcPr>
            <w:tcW w:w="1134" w:type="dxa"/>
            <w:tcMar>
              <w:top w:w="56" w:type="dxa"/>
              <w:left w:w="56" w:type="dxa"/>
              <w:bottom w:w="56" w:type="dxa"/>
              <w:right w:w="56" w:type="dxa"/>
            </w:tcMar>
          </w:tcPr>
          <w:p w14:paraId="12002C39"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All staff</w:t>
            </w:r>
          </w:p>
        </w:tc>
        <w:tc>
          <w:tcPr>
            <w:tcW w:w="1417" w:type="dxa"/>
            <w:tcMar>
              <w:top w:w="56" w:type="dxa"/>
              <w:left w:w="56" w:type="dxa"/>
              <w:bottom w:w="56" w:type="dxa"/>
              <w:right w:w="56" w:type="dxa"/>
            </w:tcMar>
          </w:tcPr>
          <w:p w14:paraId="2BAD390F"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2F72D0B0" w14:textId="20379A15" w:rsidR="00097DD2" w:rsidRPr="004922EE" w:rsidRDefault="00097DD2" w:rsidP="00097DD2">
            <w:pPr>
              <w:rPr>
                <w:rFonts w:asciiTheme="minorHAnsi" w:hAnsiTheme="minorHAnsi" w:cstheme="minorHAnsi"/>
                <w:color w:val="000000"/>
                <w:sz w:val="20"/>
                <w:szCs w:val="20"/>
              </w:rPr>
            </w:pPr>
            <w:r w:rsidRPr="004922EE">
              <w:rPr>
                <w:rFonts w:asciiTheme="minorHAnsi" w:hAnsiTheme="minorHAnsi" w:cstheme="minorHAnsi"/>
                <w:color w:val="000000"/>
                <w:sz w:val="20"/>
                <w:szCs w:val="20"/>
              </w:rPr>
              <w:t xml:space="preserve">Training and written instruction were provided re: operating procedures outlined in this risk assessment to all staff on </w:t>
            </w:r>
            <w:r>
              <w:rPr>
                <w:rFonts w:asciiTheme="minorHAnsi" w:hAnsiTheme="minorHAnsi" w:cstheme="minorHAnsi"/>
                <w:color w:val="000000"/>
                <w:sz w:val="20"/>
                <w:szCs w:val="20"/>
              </w:rPr>
              <w:t>Thursday 2</w:t>
            </w:r>
            <w:r w:rsidRPr="00097DD2">
              <w:rPr>
                <w:rFonts w:asciiTheme="minorHAnsi" w:hAnsiTheme="minorHAnsi" w:cstheme="minorHAnsi"/>
                <w:color w:val="000000"/>
                <w:sz w:val="20"/>
                <w:szCs w:val="20"/>
                <w:vertAlign w:val="superscript"/>
              </w:rPr>
              <w:t>nd</w:t>
            </w:r>
            <w:r>
              <w:rPr>
                <w:rFonts w:asciiTheme="minorHAnsi" w:hAnsiTheme="minorHAnsi" w:cstheme="minorHAnsi"/>
                <w:color w:val="000000"/>
                <w:sz w:val="20"/>
                <w:szCs w:val="20"/>
              </w:rPr>
              <w:t xml:space="preserve"> September 2021.</w:t>
            </w:r>
            <w:r w:rsidRPr="004922EE">
              <w:rPr>
                <w:rFonts w:asciiTheme="minorHAnsi" w:hAnsiTheme="minorHAnsi" w:cstheme="minorHAnsi"/>
                <w:color w:val="000000"/>
                <w:sz w:val="20"/>
                <w:szCs w:val="20"/>
              </w:rPr>
              <w:t xml:space="preserve"> </w:t>
            </w:r>
          </w:p>
          <w:p w14:paraId="62BCBA6A" w14:textId="77777777" w:rsidR="00097DD2" w:rsidRPr="004922EE" w:rsidRDefault="00097DD2" w:rsidP="00097DD2">
            <w:pPr>
              <w:rPr>
                <w:rFonts w:asciiTheme="minorHAnsi" w:hAnsiTheme="minorHAnsi" w:cstheme="minorHAnsi"/>
                <w:sz w:val="20"/>
                <w:szCs w:val="20"/>
              </w:rPr>
            </w:pPr>
          </w:p>
          <w:p w14:paraId="7D486379"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color w:val="000000"/>
                <w:sz w:val="20"/>
                <w:szCs w:val="20"/>
              </w:rPr>
              <w:t>This includes:</w:t>
            </w:r>
          </w:p>
          <w:p w14:paraId="5D1D1988" w14:textId="77777777" w:rsidR="00097DD2" w:rsidRPr="004922EE" w:rsidRDefault="00097DD2" w:rsidP="00097DD2">
            <w:pPr>
              <w:numPr>
                <w:ilvl w:val="0"/>
                <w:numId w:val="2"/>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What to do if they suspect that they or a member of their household has coronavirus (including testing arrangements),</w:t>
            </w:r>
          </w:p>
          <w:p w14:paraId="40696AEC" w14:textId="77777777" w:rsidR="00097DD2" w:rsidRPr="004922EE" w:rsidRDefault="00097DD2" w:rsidP="00097DD2">
            <w:pPr>
              <w:numPr>
                <w:ilvl w:val="0"/>
                <w:numId w:val="2"/>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Day to day organisations and procedures including arrangements for cleaning,</w:t>
            </w:r>
          </w:p>
          <w:p w14:paraId="2737A485" w14:textId="77777777" w:rsidR="00097DD2" w:rsidRPr="004922EE" w:rsidRDefault="00097DD2" w:rsidP="00097DD2">
            <w:pPr>
              <w:numPr>
                <w:ilvl w:val="0"/>
                <w:numId w:val="2"/>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Procedures to follow if they suspect that a child in their group is displaying coronavirus symptoms,</w:t>
            </w:r>
          </w:p>
          <w:p w14:paraId="1CAF526B" w14:textId="77777777" w:rsidR="00097DD2" w:rsidRPr="004922EE" w:rsidRDefault="00097DD2" w:rsidP="00097DD2">
            <w:pPr>
              <w:numPr>
                <w:ilvl w:val="0"/>
                <w:numId w:val="2"/>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t>Site security and fire safety including evacuation and lockdown procedures.</w:t>
            </w:r>
          </w:p>
          <w:p w14:paraId="0CF98D05" w14:textId="77777777" w:rsidR="00097DD2" w:rsidRPr="004922EE" w:rsidRDefault="00097DD2" w:rsidP="00097DD2">
            <w:pPr>
              <w:numPr>
                <w:ilvl w:val="0"/>
                <w:numId w:val="2"/>
              </w:numPr>
              <w:pBdr>
                <w:top w:val="nil"/>
                <w:left w:val="nil"/>
                <w:bottom w:val="nil"/>
                <w:right w:val="nil"/>
                <w:between w:val="nil"/>
              </w:pBdr>
              <w:ind w:left="517"/>
              <w:rPr>
                <w:rFonts w:asciiTheme="minorHAnsi" w:hAnsiTheme="minorHAnsi" w:cstheme="minorHAnsi"/>
                <w:color w:val="000000"/>
                <w:sz w:val="20"/>
                <w:szCs w:val="20"/>
              </w:rPr>
            </w:pPr>
            <w:r w:rsidRPr="004922EE">
              <w:rPr>
                <w:rFonts w:asciiTheme="minorHAnsi" w:hAnsiTheme="minorHAnsi" w:cstheme="minorHAnsi"/>
                <w:color w:val="000000"/>
                <w:sz w:val="20"/>
                <w:szCs w:val="20"/>
              </w:rPr>
              <w:lastRenderedPageBreak/>
              <w:t>Use of PPE (where applicable).</w:t>
            </w:r>
          </w:p>
          <w:p w14:paraId="5CA3AA7E"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0DD08E06" w14:textId="50AF1B66"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14E54563" w14:textId="68BAFD81"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097DD2" w:rsidRPr="004922EE" w14:paraId="39CE746A" w14:textId="77777777" w:rsidTr="00A10214">
        <w:tc>
          <w:tcPr>
            <w:tcW w:w="1419" w:type="dxa"/>
            <w:vMerge w:val="restart"/>
            <w:tcMar>
              <w:top w:w="56" w:type="dxa"/>
              <w:left w:w="56" w:type="dxa"/>
              <w:bottom w:w="56" w:type="dxa"/>
              <w:right w:w="56" w:type="dxa"/>
            </w:tcMar>
          </w:tcPr>
          <w:p w14:paraId="3411F413" w14:textId="77777777" w:rsidR="00097DD2" w:rsidRPr="004922EE" w:rsidRDefault="00097DD2" w:rsidP="00097DD2">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sz w:val="20"/>
                <w:szCs w:val="20"/>
              </w:rPr>
              <w:lastRenderedPageBreak/>
              <w:t>Individual staff requirements</w:t>
            </w:r>
          </w:p>
        </w:tc>
        <w:tc>
          <w:tcPr>
            <w:tcW w:w="3260" w:type="dxa"/>
          </w:tcPr>
          <w:p w14:paraId="2FCD44AF"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Concerns from staff in identified work groups</w:t>
            </w:r>
          </w:p>
        </w:tc>
        <w:tc>
          <w:tcPr>
            <w:tcW w:w="1134" w:type="dxa"/>
            <w:tcMar>
              <w:top w:w="56" w:type="dxa"/>
              <w:left w:w="56" w:type="dxa"/>
              <w:bottom w:w="56" w:type="dxa"/>
              <w:right w:w="56" w:type="dxa"/>
            </w:tcMar>
          </w:tcPr>
          <w:p w14:paraId="70D0C7DC"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Clinically extremely vulnerable</w:t>
            </w:r>
          </w:p>
          <w:p w14:paraId="14903E68"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p>
        </w:tc>
        <w:tc>
          <w:tcPr>
            <w:tcW w:w="1417" w:type="dxa"/>
            <w:tcMar>
              <w:top w:w="56" w:type="dxa"/>
              <w:left w:w="56" w:type="dxa"/>
              <w:bottom w:w="56" w:type="dxa"/>
              <w:right w:w="56" w:type="dxa"/>
            </w:tcMar>
          </w:tcPr>
          <w:p w14:paraId="7CB6DC71"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color w:val="000000"/>
                <w:sz w:val="20"/>
                <w:szCs w:val="20"/>
              </w:rPr>
              <w:t>Fatal/ Major</w:t>
            </w:r>
          </w:p>
        </w:tc>
        <w:tc>
          <w:tcPr>
            <w:tcW w:w="5103" w:type="dxa"/>
            <w:tcMar>
              <w:top w:w="56" w:type="dxa"/>
              <w:left w:w="56" w:type="dxa"/>
              <w:bottom w:w="56" w:type="dxa"/>
              <w:right w:w="56" w:type="dxa"/>
            </w:tcMar>
          </w:tcPr>
          <w:p w14:paraId="478DBB51" w14:textId="170FFDFC" w:rsidR="00097DD2" w:rsidRPr="004922EE" w:rsidRDefault="00097DD2" w:rsidP="00097DD2">
            <w:pPr>
              <w:pBdr>
                <w:top w:val="nil"/>
                <w:left w:val="nil"/>
                <w:bottom w:val="nil"/>
                <w:right w:val="nil"/>
                <w:between w:val="nil"/>
              </w:pBdr>
              <w:rPr>
                <w:rFonts w:asciiTheme="minorHAnsi" w:hAnsiTheme="minorHAnsi" w:cstheme="minorHAnsi"/>
                <w:color w:val="00B050"/>
                <w:sz w:val="20"/>
                <w:szCs w:val="20"/>
              </w:rPr>
            </w:pPr>
            <w:r w:rsidRPr="004922EE">
              <w:rPr>
                <w:rFonts w:asciiTheme="minorHAnsi" w:hAnsiTheme="minorHAnsi" w:cstheme="minorHAnsi"/>
                <w:color w:val="00B050"/>
                <w:sz w:val="20"/>
                <w:szCs w:val="20"/>
              </w:rPr>
              <w:t xml:space="preserve">We have taken note of government guidance issued on </w:t>
            </w:r>
            <w:r w:rsidRPr="004922EE">
              <w:rPr>
                <w:rFonts w:asciiTheme="minorHAnsi" w:hAnsiTheme="minorHAnsi" w:cstheme="minorHAnsi"/>
                <w:bCs/>
                <w:color w:val="00B050"/>
                <w:sz w:val="20"/>
                <w:szCs w:val="20"/>
              </w:rPr>
              <w:t>11/08/21, namely:</w:t>
            </w:r>
            <w:r w:rsidRPr="004922EE">
              <w:rPr>
                <w:rFonts w:asciiTheme="minorHAnsi" w:hAnsiTheme="minorHAnsi" w:cstheme="minorHAnsi"/>
                <w:color w:val="00B050"/>
                <w:sz w:val="20"/>
                <w:szCs w:val="20"/>
              </w:rPr>
              <w:t xml:space="preserve">  </w:t>
            </w:r>
          </w:p>
          <w:p w14:paraId="0096ACCA" w14:textId="05CC9547" w:rsidR="00097DD2" w:rsidRPr="00097DD2" w:rsidRDefault="00097DD2" w:rsidP="00097DD2">
            <w:pPr>
              <w:pBdr>
                <w:top w:val="nil"/>
                <w:left w:val="nil"/>
                <w:bottom w:val="nil"/>
                <w:right w:val="nil"/>
                <w:between w:val="nil"/>
              </w:pBdr>
              <w:rPr>
                <w:rFonts w:asciiTheme="minorHAnsi" w:hAnsiTheme="minorHAnsi" w:cstheme="minorHAnsi"/>
                <w:color w:val="00B050"/>
                <w:sz w:val="20"/>
                <w:szCs w:val="20"/>
                <w:highlight w:val="yellow"/>
              </w:rPr>
            </w:pPr>
            <w:hyperlink r:id="rId34" w:history="1">
              <w:r w:rsidRPr="004922EE">
                <w:rPr>
                  <w:rFonts w:asciiTheme="minorHAnsi" w:hAnsiTheme="minorHAnsi" w:cstheme="minorHAnsi"/>
                  <w:color w:val="0000FF"/>
                  <w:u w:val="single"/>
                </w:rPr>
                <w:t>Guidance on protecting people who are clinically extremely vulnerable from COVID-19 - GOV.UK (www.gov.uk)</w:t>
              </w:r>
            </w:hyperlink>
          </w:p>
          <w:p w14:paraId="2F6F8365" w14:textId="77777777" w:rsidR="00097DD2" w:rsidRPr="004922EE" w:rsidRDefault="00097DD2" w:rsidP="00097DD2">
            <w:pPr>
              <w:pBdr>
                <w:top w:val="nil"/>
                <w:left w:val="nil"/>
                <w:bottom w:val="nil"/>
                <w:right w:val="nil"/>
                <w:between w:val="nil"/>
              </w:pBdr>
              <w:rPr>
                <w:rFonts w:asciiTheme="minorHAnsi" w:hAnsiTheme="minorHAnsi" w:cstheme="minorHAnsi"/>
                <w:color w:val="00B050"/>
                <w:sz w:val="20"/>
                <w:szCs w:val="20"/>
                <w:highlight w:val="yellow"/>
              </w:rPr>
            </w:pPr>
          </w:p>
          <w:p w14:paraId="64109481" w14:textId="77777777" w:rsidR="00097DD2" w:rsidRPr="004922EE" w:rsidRDefault="00097DD2" w:rsidP="00097DD2">
            <w:pPr>
              <w:pBdr>
                <w:top w:val="nil"/>
                <w:left w:val="nil"/>
                <w:bottom w:val="nil"/>
                <w:right w:val="nil"/>
                <w:between w:val="nil"/>
              </w:pBdr>
              <w:rPr>
                <w:rFonts w:asciiTheme="minorHAnsi" w:hAnsiTheme="minorHAnsi" w:cstheme="minorHAnsi"/>
                <w:color w:val="000000"/>
                <w:sz w:val="20"/>
                <w:szCs w:val="20"/>
              </w:rPr>
            </w:pPr>
            <w:r w:rsidRPr="004922EE">
              <w:rPr>
                <w:rFonts w:asciiTheme="minorHAnsi" w:hAnsiTheme="minorHAnsi" w:cstheme="minorHAnsi"/>
                <w:color w:val="000000"/>
                <w:sz w:val="20"/>
                <w:szCs w:val="20"/>
              </w:rPr>
              <w:t>We will continue to discuss with CEV employees how they can be supported to carry out their duties in the workplace.</w:t>
            </w:r>
          </w:p>
          <w:p w14:paraId="6B1E03E5" w14:textId="77777777" w:rsidR="00097DD2" w:rsidRPr="004922EE" w:rsidRDefault="00097DD2" w:rsidP="00097DD2">
            <w:pPr>
              <w:pBdr>
                <w:top w:val="nil"/>
                <w:left w:val="nil"/>
                <w:bottom w:val="nil"/>
                <w:right w:val="nil"/>
                <w:between w:val="nil"/>
              </w:pBdr>
              <w:rPr>
                <w:rFonts w:asciiTheme="minorHAnsi" w:hAnsiTheme="minorHAnsi" w:cstheme="minorHAnsi"/>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7988676B" w14:textId="0707E633"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FFC000"/>
            <w:tcMar>
              <w:top w:w="56" w:type="dxa"/>
              <w:left w:w="56" w:type="dxa"/>
              <w:bottom w:w="56" w:type="dxa"/>
              <w:right w:w="56" w:type="dxa"/>
            </w:tcMar>
          </w:tcPr>
          <w:p w14:paraId="5A33B7B2" w14:textId="56FE5DEC" w:rsidR="00097DD2" w:rsidRDefault="00A466BB"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Medium</w:t>
            </w:r>
          </w:p>
          <w:p w14:paraId="00F45E33" w14:textId="71CB8573" w:rsidR="00A466BB" w:rsidRPr="004922EE" w:rsidRDefault="00A466BB" w:rsidP="00097DD2">
            <w:pPr>
              <w:widowControl w:val="0"/>
              <w:pBdr>
                <w:top w:val="nil"/>
                <w:left w:val="nil"/>
                <w:bottom w:val="nil"/>
                <w:right w:val="nil"/>
                <w:between w:val="nil"/>
              </w:pBdr>
              <w:rPr>
                <w:rFonts w:asciiTheme="minorHAnsi" w:hAnsiTheme="minorHAnsi" w:cstheme="minorHAnsi"/>
              </w:rPr>
            </w:pPr>
          </w:p>
        </w:tc>
      </w:tr>
      <w:tr w:rsidR="00097DD2" w:rsidRPr="004922EE" w14:paraId="1160C288" w14:textId="77777777" w:rsidTr="00A10214">
        <w:tc>
          <w:tcPr>
            <w:tcW w:w="1419" w:type="dxa"/>
            <w:vMerge/>
            <w:tcMar>
              <w:top w:w="56" w:type="dxa"/>
              <w:left w:w="56" w:type="dxa"/>
              <w:bottom w:w="56" w:type="dxa"/>
              <w:right w:w="56" w:type="dxa"/>
            </w:tcMar>
          </w:tcPr>
          <w:p w14:paraId="4054CE97" w14:textId="77777777" w:rsidR="00097DD2" w:rsidRPr="004922EE" w:rsidRDefault="00097DD2" w:rsidP="00097DD2">
            <w:pPr>
              <w:widowControl w:val="0"/>
              <w:pBdr>
                <w:top w:val="nil"/>
                <w:left w:val="nil"/>
                <w:bottom w:val="nil"/>
                <w:right w:val="nil"/>
                <w:between w:val="nil"/>
              </w:pBdr>
              <w:rPr>
                <w:rFonts w:asciiTheme="minorHAnsi" w:hAnsiTheme="minorHAnsi" w:cstheme="minorHAnsi"/>
              </w:rPr>
            </w:pPr>
          </w:p>
        </w:tc>
        <w:tc>
          <w:tcPr>
            <w:tcW w:w="3260" w:type="dxa"/>
          </w:tcPr>
          <w:p w14:paraId="1086521F" w14:textId="77777777" w:rsidR="00097DD2" w:rsidRPr="004922EE" w:rsidRDefault="00097DD2" w:rsidP="00097DD2">
            <w:pPr>
              <w:widowControl w:val="0"/>
              <w:pBdr>
                <w:top w:val="nil"/>
                <w:left w:val="nil"/>
                <w:bottom w:val="nil"/>
                <w:right w:val="nil"/>
                <w:between w:val="nil"/>
              </w:pBdr>
              <w:rPr>
                <w:rFonts w:asciiTheme="minorHAnsi" w:hAnsiTheme="minorHAnsi" w:cstheme="minorHAnsi"/>
                <w:color w:val="000000"/>
                <w:sz w:val="20"/>
                <w:szCs w:val="20"/>
              </w:rPr>
            </w:pPr>
            <w:r w:rsidRPr="004922EE">
              <w:rPr>
                <w:rFonts w:asciiTheme="minorHAnsi" w:hAnsiTheme="minorHAnsi" w:cstheme="minorHAnsi"/>
                <w:color w:val="000000"/>
                <w:sz w:val="20"/>
                <w:szCs w:val="20"/>
              </w:rPr>
              <w:t>Concerns from staff in identified work groups</w:t>
            </w:r>
          </w:p>
        </w:tc>
        <w:tc>
          <w:tcPr>
            <w:tcW w:w="1134" w:type="dxa"/>
            <w:tcMar>
              <w:top w:w="56" w:type="dxa"/>
              <w:left w:w="56" w:type="dxa"/>
              <w:bottom w:w="56" w:type="dxa"/>
              <w:right w:w="56" w:type="dxa"/>
            </w:tcMar>
          </w:tcPr>
          <w:p w14:paraId="0C092BE2" w14:textId="77777777" w:rsidR="00097DD2" w:rsidRPr="004922EE" w:rsidRDefault="00097DD2" w:rsidP="00097DD2">
            <w:pPr>
              <w:widowControl w:val="0"/>
              <w:pBdr>
                <w:top w:val="nil"/>
                <w:left w:val="nil"/>
                <w:bottom w:val="nil"/>
                <w:right w:val="nil"/>
                <w:between w:val="nil"/>
              </w:pBdr>
              <w:rPr>
                <w:rFonts w:asciiTheme="minorHAnsi" w:hAnsiTheme="minorHAnsi" w:cstheme="minorHAnsi"/>
                <w:color w:val="000000"/>
                <w:sz w:val="20"/>
                <w:szCs w:val="20"/>
              </w:rPr>
            </w:pPr>
            <w:r w:rsidRPr="004922EE">
              <w:rPr>
                <w:rFonts w:asciiTheme="minorHAnsi" w:hAnsiTheme="minorHAnsi" w:cstheme="minorHAnsi"/>
                <w:color w:val="000000"/>
                <w:sz w:val="20"/>
                <w:szCs w:val="20"/>
              </w:rPr>
              <w:t>Pregnant women</w:t>
            </w:r>
          </w:p>
        </w:tc>
        <w:tc>
          <w:tcPr>
            <w:tcW w:w="1417" w:type="dxa"/>
            <w:tcMar>
              <w:top w:w="56" w:type="dxa"/>
              <w:left w:w="56" w:type="dxa"/>
              <w:bottom w:w="56" w:type="dxa"/>
              <w:right w:w="56" w:type="dxa"/>
            </w:tcMar>
          </w:tcPr>
          <w:p w14:paraId="56E52E8E" w14:textId="77777777" w:rsidR="00097DD2" w:rsidRPr="004922EE" w:rsidRDefault="00097DD2" w:rsidP="00097DD2">
            <w:pPr>
              <w:widowControl w:val="0"/>
              <w:pBdr>
                <w:top w:val="nil"/>
                <w:left w:val="nil"/>
                <w:bottom w:val="nil"/>
                <w:right w:val="nil"/>
                <w:between w:val="nil"/>
              </w:pBdr>
              <w:rPr>
                <w:rFonts w:asciiTheme="minorHAnsi" w:hAnsiTheme="minorHAnsi" w:cstheme="minorHAnsi"/>
                <w:color w:val="000000"/>
                <w:sz w:val="20"/>
                <w:szCs w:val="20"/>
              </w:rPr>
            </w:pPr>
            <w:r w:rsidRPr="004922EE">
              <w:rPr>
                <w:rFonts w:asciiTheme="minorHAnsi" w:hAnsiTheme="minorHAnsi" w:cstheme="minorHAnsi"/>
                <w:color w:val="000000"/>
                <w:sz w:val="20"/>
                <w:szCs w:val="20"/>
              </w:rPr>
              <w:t>Serious</w:t>
            </w:r>
          </w:p>
        </w:tc>
        <w:tc>
          <w:tcPr>
            <w:tcW w:w="5103" w:type="dxa"/>
            <w:tcMar>
              <w:top w:w="56" w:type="dxa"/>
              <w:left w:w="56" w:type="dxa"/>
              <w:bottom w:w="56" w:type="dxa"/>
              <w:right w:w="56" w:type="dxa"/>
            </w:tcMar>
          </w:tcPr>
          <w:p w14:paraId="3137D2EE" w14:textId="77777777" w:rsidR="00097DD2" w:rsidRPr="004922EE" w:rsidRDefault="00097DD2" w:rsidP="00097DD2">
            <w:pPr>
              <w:shd w:val="clear" w:color="auto" w:fill="FFFFFF"/>
              <w:rPr>
                <w:rFonts w:asciiTheme="minorHAnsi" w:hAnsiTheme="minorHAnsi" w:cstheme="minorHAnsi"/>
                <w:sz w:val="20"/>
                <w:szCs w:val="20"/>
              </w:rPr>
            </w:pPr>
            <w:r w:rsidRPr="004922EE">
              <w:rPr>
                <w:rFonts w:asciiTheme="minorHAnsi" w:hAnsiTheme="minorHAnsi" w:cstheme="minorHAnsi"/>
                <w:sz w:val="20"/>
                <w:szCs w:val="20"/>
              </w:rPr>
              <w:t>We will follow the specific </w:t>
            </w:r>
            <w:hyperlink r:id="rId35">
              <w:r w:rsidRPr="004922EE">
                <w:rPr>
                  <w:rFonts w:asciiTheme="minorHAnsi" w:hAnsiTheme="minorHAnsi" w:cstheme="minorHAnsi"/>
                  <w:color w:val="1D70B8"/>
                  <w:sz w:val="20"/>
                  <w:szCs w:val="20"/>
                  <w:u w:val="single"/>
                </w:rPr>
                <w:t>guidance for pregnant employees</w:t>
              </w:r>
            </w:hyperlink>
            <w:r w:rsidRPr="004922EE">
              <w:rPr>
                <w:rFonts w:asciiTheme="minorHAnsi" w:hAnsiTheme="minorHAnsi" w:cstheme="minorHAnsi"/>
                <w:color w:val="0B0C0C"/>
                <w:sz w:val="20"/>
                <w:szCs w:val="20"/>
              </w:rPr>
              <w:t> </w:t>
            </w:r>
            <w:r w:rsidRPr="004922EE">
              <w:rPr>
                <w:rFonts w:asciiTheme="minorHAnsi" w:hAnsiTheme="minorHAnsi" w:cstheme="minorHAnsi"/>
                <w:sz w:val="20"/>
                <w:szCs w:val="20"/>
              </w:rPr>
              <w:t>because pregnant women are considered CV. In some cases, pregnant women may also have other health conditions that mean they are considered CEV, where the advice for clinically extremely vulnerable staff will apply. We will follow the same principles for pregnant pupils, in line with our wider health and safety obligations.</w:t>
            </w:r>
          </w:p>
          <w:p w14:paraId="45A3CA07" w14:textId="77777777" w:rsidR="00097DD2" w:rsidRPr="004922EE" w:rsidRDefault="00097DD2" w:rsidP="00097DD2">
            <w:pPr>
              <w:shd w:val="clear" w:color="auto" w:fill="FFFFFF"/>
              <w:rPr>
                <w:rFonts w:asciiTheme="minorHAnsi" w:hAnsiTheme="minorHAnsi" w:cstheme="minorHAnsi"/>
                <w:sz w:val="20"/>
                <w:szCs w:val="20"/>
              </w:rPr>
            </w:pPr>
            <w:r w:rsidRPr="004922EE">
              <w:rPr>
                <w:rFonts w:asciiTheme="minorHAnsi" w:hAnsiTheme="minorHAnsi" w:cstheme="minorHAnsi"/>
                <w:sz w:val="20"/>
                <w:szCs w:val="20"/>
              </w:rPr>
              <w:t>NB Further </w:t>
            </w:r>
            <w:hyperlink r:id="rId36">
              <w:r w:rsidRPr="004922EE">
                <w:rPr>
                  <w:rFonts w:asciiTheme="minorHAnsi" w:hAnsiTheme="minorHAnsi" w:cstheme="minorHAnsi"/>
                  <w:color w:val="1D70B8"/>
                  <w:sz w:val="20"/>
                  <w:szCs w:val="20"/>
                  <w:u w:val="single"/>
                </w:rPr>
                <w:t>guidance and advice on coronavirus (COVID-19) and pregnancy from the Royal College of Gynaecologists</w:t>
              </w:r>
            </w:hyperlink>
            <w:r w:rsidRPr="004922EE">
              <w:rPr>
                <w:rFonts w:asciiTheme="minorHAnsi" w:eastAsia="Arial" w:hAnsiTheme="minorHAnsi" w:cstheme="minorHAnsi"/>
                <w:color w:val="0B0C0C"/>
                <w:sz w:val="20"/>
                <w:szCs w:val="20"/>
              </w:rPr>
              <w:t>.</w:t>
            </w:r>
            <w:r w:rsidRPr="004922EE">
              <w:rPr>
                <w:rFonts w:asciiTheme="minorHAnsi" w:hAnsiTheme="minorHAnsi" w:cstheme="minorHAnsi"/>
                <w:sz w:val="20"/>
                <w:szCs w:val="20"/>
              </w:rPr>
              <w:t xml:space="preserve"> </w:t>
            </w:r>
          </w:p>
          <w:p w14:paraId="378A5904" w14:textId="77777777" w:rsidR="00097DD2" w:rsidRPr="004922EE" w:rsidRDefault="00097DD2" w:rsidP="00097DD2">
            <w:pPr>
              <w:shd w:val="clear" w:color="auto" w:fill="FFFFFF"/>
              <w:rPr>
                <w:rFonts w:asciiTheme="minorHAnsi" w:hAnsiTheme="minorHAnsi" w:cstheme="minorHAnsi"/>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5185CC90" w14:textId="5E5F54E1"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15058F8D" w14:textId="0A482A1C"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097DD2" w:rsidRPr="004922EE" w14:paraId="2CA5026D" w14:textId="77777777" w:rsidTr="00A10214">
        <w:tc>
          <w:tcPr>
            <w:tcW w:w="1419" w:type="dxa"/>
            <w:tcMar>
              <w:top w:w="56" w:type="dxa"/>
              <w:left w:w="56" w:type="dxa"/>
              <w:bottom w:w="56" w:type="dxa"/>
              <w:right w:w="56" w:type="dxa"/>
            </w:tcMar>
          </w:tcPr>
          <w:p w14:paraId="4813989F" w14:textId="77777777" w:rsidR="00097DD2" w:rsidRPr="004922EE" w:rsidRDefault="00097DD2" w:rsidP="00097DD2">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sz w:val="20"/>
                <w:szCs w:val="20"/>
              </w:rPr>
              <w:t>Use of volunteers</w:t>
            </w:r>
          </w:p>
        </w:tc>
        <w:tc>
          <w:tcPr>
            <w:tcW w:w="3260" w:type="dxa"/>
          </w:tcPr>
          <w:p w14:paraId="32D2F4F6"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Potential for the introduction of coronavirus into the school</w:t>
            </w:r>
          </w:p>
        </w:tc>
        <w:tc>
          <w:tcPr>
            <w:tcW w:w="1134" w:type="dxa"/>
            <w:tcMar>
              <w:top w:w="56" w:type="dxa"/>
              <w:left w:w="56" w:type="dxa"/>
              <w:bottom w:w="56" w:type="dxa"/>
              <w:right w:w="56" w:type="dxa"/>
            </w:tcMar>
          </w:tcPr>
          <w:p w14:paraId="620C5C1B"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Pupils &amp; Staff</w:t>
            </w:r>
          </w:p>
        </w:tc>
        <w:tc>
          <w:tcPr>
            <w:tcW w:w="1417" w:type="dxa"/>
            <w:tcMar>
              <w:top w:w="56" w:type="dxa"/>
              <w:left w:w="56" w:type="dxa"/>
              <w:bottom w:w="56" w:type="dxa"/>
              <w:right w:w="56" w:type="dxa"/>
            </w:tcMar>
          </w:tcPr>
          <w:p w14:paraId="0F365061"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31B6412D" w14:textId="77777777" w:rsidR="00097DD2" w:rsidRPr="004922EE" w:rsidRDefault="00097DD2" w:rsidP="00097DD2">
            <w:pPr>
              <w:rPr>
                <w:rFonts w:asciiTheme="minorHAnsi" w:hAnsiTheme="minorHAnsi" w:cstheme="minorHAnsi"/>
                <w:sz w:val="20"/>
                <w:szCs w:val="20"/>
                <w:highlight w:val="white"/>
              </w:rPr>
            </w:pPr>
            <w:r w:rsidRPr="004922EE">
              <w:rPr>
                <w:rFonts w:asciiTheme="minorHAnsi" w:hAnsiTheme="minorHAnsi" w:cstheme="minorHAnsi"/>
                <w:sz w:val="20"/>
                <w:szCs w:val="20"/>
                <w:highlight w:val="white"/>
              </w:rPr>
              <w:t xml:space="preserve">Volunteers may be used to support the work of the school, as would usually be the case. </w:t>
            </w:r>
          </w:p>
          <w:p w14:paraId="37EF2E12"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highlight w:val="white"/>
              </w:rPr>
            </w:pPr>
            <w:r w:rsidRPr="004922EE">
              <w:rPr>
                <w:rFonts w:asciiTheme="minorHAnsi" w:hAnsiTheme="minorHAnsi" w:cstheme="minorHAnsi"/>
                <w:sz w:val="20"/>
                <w:szCs w:val="20"/>
                <w:highlight w:val="white"/>
              </w:rPr>
              <w:t xml:space="preserve">All volunteers will be expected to follow our control measures to reduce the spread of coronavirus. </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6DC73065" w14:textId="5A0072AE"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0D9873F4" w14:textId="5E3C515B"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097DD2" w:rsidRPr="004922EE" w14:paraId="1E6DFF6E" w14:textId="77777777" w:rsidTr="00A10214">
        <w:tc>
          <w:tcPr>
            <w:tcW w:w="1419" w:type="dxa"/>
            <w:tcMar>
              <w:top w:w="56" w:type="dxa"/>
              <w:left w:w="56" w:type="dxa"/>
              <w:bottom w:w="56" w:type="dxa"/>
              <w:right w:w="56" w:type="dxa"/>
            </w:tcMar>
          </w:tcPr>
          <w:p w14:paraId="515ADE92" w14:textId="77777777" w:rsidR="00097DD2" w:rsidRPr="004922EE" w:rsidRDefault="00097DD2" w:rsidP="00097DD2">
            <w:pPr>
              <w:widowControl w:val="0"/>
              <w:pBdr>
                <w:top w:val="nil"/>
                <w:left w:val="nil"/>
                <w:bottom w:val="nil"/>
                <w:right w:val="nil"/>
                <w:between w:val="nil"/>
              </w:pBdr>
              <w:rPr>
                <w:rFonts w:asciiTheme="minorHAnsi" w:hAnsiTheme="minorHAnsi" w:cstheme="minorHAnsi"/>
              </w:rPr>
            </w:pPr>
            <w:bookmarkStart w:id="10" w:name="_heading=h.4d34og8" w:colFirst="0" w:colLast="0"/>
            <w:bookmarkEnd w:id="10"/>
            <w:r w:rsidRPr="004922EE">
              <w:rPr>
                <w:rFonts w:asciiTheme="minorHAnsi" w:hAnsiTheme="minorHAnsi" w:cstheme="minorHAnsi"/>
                <w:sz w:val="20"/>
                <w:szCs w:val="20"/>
              </w:rPr>
              <w:t>Management of expectations within the school community</w:t>
            </w:r>
          </w:p>
        </w:tc>
        <w:tc>
          <w:tcPr>
            <w:tcW w:w="3260" w:type="dxa"/>
          </w:tcPr>
          <w:p w14:paraId="2619721D"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Anxiety within the school’s community re: prevalence and effectiveness of infection control measures.</w:t>
            </w:r>
          </w:p>
          <w:p w14:paraId="393B8BAA"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p>
        </w:tc>
        <w:tc>
          <w:tcPr>
            <w:tcW w:w="1134" w:type="dxa"/>
            <w:tcMar>
              <w:top w:w="56" w:type="dxa"/>
              <w:left w:w="56" w:type="dxa"/>
              <w:bottom w:w="56" w:type="dxa"/>
              <w:right w:w="56" w:type="dxa"/>
            </w:tcMar>
          </w:tcPr>
          <w:p w14:paraId="3C69DD63"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All members of the school community</w:t>
            </w:r>
          </w:p>
        </w:tc>
        <w:tc>
          <w:tcPr>
            <w:tcW w:w="1417" w:type="dxa"/>
            <w:tcMar>
              <w:top w:w="56" w:type="dxa"/>
              <w:left w:w="56" w:type="dxa"/>
              <w:bottom w:w="56" w:type="dxa"/>
              <w:right w:w="56" w:type="dxa"/>
            </w:tcMar>
          </w:tcPr>
          <w:p w14:paraId="445EF6A2"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0A286C43"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Our communication with parents and pupils prior to our return in September 2021 will include information about the control measures within this risk assessment.</w:t>
            </w:r>
          </w:p>
          <w:p w14:paraId="4BCDFDC9"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 xml:space="preserve">Government guidance for parents is available at: </w:t>
            </w:r>
            <w:hyperlink r:id="rId37">
              <w:r w:rsidRPr="004922EE">
                <w:rPr>
                  <w:rFonts w:asciiTheme="minorHAnsi" w:hAnsiTheme="minorHAnsi" w:cstheme="minorHAnsi"/>
                  <w:color w:val="0000FF"/>
                  <w:sz w:val="20"/>
                  <w:szCs w:val="20"/>
                  <w:u w:val="single"/>
                </w:rPr>
                <w:t>What parents and carers need to know about early years providers, settings and colleges - GOV.UK (www.gov.uk)</w:t>
              </w:r>
            </w:hyperlink>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388DF1BE" w14:textId="772E50F7"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387FEB2D" w14:textId="46E4FD87"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097DD2" w:rsidRPr="004922EE" w14:paraId="1E585523" w14:textId="77777777" w:rsidTr="00A10214">
        <w:tc>
          <w:tcPr>
            <w:tcW w:w="1419" w:type="dxa"/>
            <w:tcMar>
              <w:top w:w="56" w:type="dxa"/>
              <w:left w:w="56" w:type="dxa"/>
              <w:bottom w:w="56" w:type="dxa"/>
              <w:right w:w="56" w:type="dxa"/>
            </w:tcMar>
          </w:tcPr>
          <w:p w14:paraId="7CECEFE1" w14:textId="77777777" w:rsidR="00097DD2" w:rsidRPr="004922EE" w:rsidRDefault="00097DD2" w:rsidP="00097DD2">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sz w:val="20"/>
                <w:szCs w:val="20"/>
              </w:rPr>
              <w:lastRenderedPageBreak/>
              <w:t xml:space="preserve">Individual pupil medical requirements </w:t>
            </w:r>
          </w:p>
        </w:tc>
        <w:tc>
          <w:tcPr>
            <w:tcW w:w="3260" w:type="dxa"/>
          </w:tcPr>
          <w:p w14:paraId="28BB9189"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Increased likelihood of serious illness resulting from exposure to coronavirus.</w:t>
            </w:r>
          </w:p>
        </w:tc>
        <w:tc>
          <w:tcPr>
            <w:tcW w:w="1134" w:type="dxa"/>
            <w:tcMar>
              <w:top w:w="56" w:type="dxa"/>
              <w:left w:w="56" w:type="dxa"/>
              <w:bottom w:w="56" w:type="dxa"/>
              <w:right w:w="56" w:type="dxa"/>
            </w:tcMar>
          </w:tcPr>
          <w:p w14:paraId="3ECB05EB"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Extremely clinically vulnerable pupils (shielded)</w:t>
            </w:r>
          </w:p>
        </w:tc>
        <w:tc>
          <w:tcPr>
            <w:tcW w:w="1417" w:type="dxa"/>
            <w:tcMar>
              <w:top w:w="56" w:type="dxa"/>
              <w:left w:w="56" w:type="dxa"/>
              <w:bottom w:w="56" w:type="dxa"/>
              <w:right w:w="56" w:type="dxa"/>
            </w:tcMar>
          </w:tcPr>
          <w:p w14:paraId="0DAED759" w14:textId="77777777" w:rsidR="00097DD2" w:rsidRPr="004922EE" w:rsidRDefault="00097DD2" w:rsidP="00097DD2">
            <w:pPr>
              <w:rPr>
                <w:rFonts w:asciiTheme="minorHAnsi" w:hAnsiTheme="minorHAnsi" w:cstheme="minorHAnsi"/>
                <w:color w:val="000000"/>
                <w:sz w:val="20"/>
                <w:szCs w:val="20"/>
              </w:rPr>
            </w:pPr>
            <w:r w:rsidRPr="004922EE">
              <w:rPr>
                <w:rFonts w:asciiTheme="minorHAnsi" w:hAnsiTheme="minorHAnsi" w:cstheme="minorHAnsi"/>
                <w:color w:val="000000"/>
                <w:sz w:val="20"/>
                <w:szCs w:val="20"/>
              </w:rPr>
              <w:t>Fatal/</w:t>
            </w:r>
          </w:p>
          <w:p w14:paraId="0788360C"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color w:val="000000"/>
                <w:sz w:val="20"/>
                <w:szCs w:val="20"/>
              </w:rPr>
              <w:t>Major</w:t>
            </w:r>
          </w:p>
        </w:tc>
        <w:tc>
          <w:tcPr>
            <w:tcW w:w="5103" w:type="dxa"/>
            <w:tcMar>
              <w:top w:w="56" w:type="dxa"/>
              <w:left w:w="56" w:type="dxa"/>
              <w:bottom w:w="56" w:type="dxa"/>
              <w:right w:w="56" w:type="dxa"/>
            </w:tcMar>
          </w:tcPr>
          <w:p w14:paraId="0F8E0D21" w14:textId="77777777" w:rsidR="00097DD2" w:rsidRPr="004922EE" w:rsidRDefault="00097DD2" w:rsidP="00097DD2">
            <w:pPr>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highlight w:val="white"/>
              </w:rPr>
              <w:t xml:space="preserve"> All </w:t>
            </w:r>
            <w:r w:rsidRPr="004922EE">
              <w:rPr>
                <w:rFonts w:asciiTheme="minorHAnsi" w:hAnsiTheme="minorHAnsi" w:cstheme="minorHAnsi"/>
                <w:sz w:val="20"/>
                <w:szCs w:val="20"/>
              </w:rPr>
              <w:t>CEV</w:t>
            </w:r>
            <w:r w:rsidRPr="004922EE">
              <w:rPr>
                <w:rFonts w:asciiTheme="minorHAnsi" w:hAnsiTheme="minorHAnsi" w:cstheme="minorHAnsi"/>
                <w:sz w:val="20"/>
                <w:szCs w:val="20"/>
                <w:highlight w:val="white"/>
              </w:rPr>
              <w:t xml:space="preserve"> pupils should attend school unless they are one of the very small number of pupils under paediatric or other specialist care and have been advised by their GP or clinician not to attend. </w:t>
            </w:r>
          </w:p>
          <w:p w14:paraId="579A6941" w14:textId="77777777" w:rsidR="00097DD2" w:rsidRPr="004922EE" w:rsidRDefault="00097DD2" w:rsidP="00097DD2">
            <w:pPr>
              <w:pBdr>
                <w:top w:val="nil"/>
                <w:left w:val="nil"/>
                <w:bottom w:val="nil"/>
                <w:right w:val="nil"/>
                <w:between w:val="nil"/>
              </w:pBdr>
              <w:rPr>
                <w:rFonts w:asciiTheme="minorHAnsi" w:hAnsiTheme="minorHAnsi" w:cstheme="minorHAnsi"/>
                <w:sz w:val="20"/>
                <w:szCs w:val="20"/>
              </w:rPr>
            </w:pPr>
          </w:p>
          <w:p w14:paraId="59C4BA47" w14:textId="77777777" w:rsidR="00097DD2" w:rsidRPr="004922EE" w:rsidRDefault="00097DD2" w:rsidP="00097DD2">
            <w:pPr>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Where a pupil is unable to attend our school because they are complying with clinical or public health advice, we will immediately offer them access to remote education. We will keep a record of, and monitor engagement with, this activity but this does not need to be formally recorded in the attendance register.</w:t>
            </w:r>
          </w:p>
          <w:p w14:paraId="6B2B2390" w14:textId="77777777" w:rsidR="00097DD2" w:rsidRPr="004922EE" w:rsidRDefault="00097DD2" w:rsidP="00097DD2">
            <w:pPr>
              <w:widowControl w:val="0"/>
              <w:pBdr>
                <w:top w:val="nil"/>
                <w:left w:val="nil"/>
                <w:bottom w:val="nil"/>
                <w:right w:val="nil"/>
                <w:between w:val="nil"/>
              </w:pBdr>
              <w:rPr>
                <w:rFonts w:asciiTheme="minorHAnsi" w:hAnsiTheme="minorHAnsi" w:cstheme="minorHAnsi"/>
                <w:color w:val="0B0C0C"/>
                <w:sz w:val="20"/>
                <w:szCs w:val="20"/>
              </w:rPr>
            </w:pPr>
          </w:p>
          <w:p w14:paraId="7100291F" w14:textId="77777777" w:rsidR="00097DD2" w:rsidRPr="004922EE" w:rsidRDefault="00097DD2" w:rsidP="00097DD2">
            <w:pPr>
              <w:widowControl w:val="0"/>
              <w:pBdr>
                <w:top w:val="nil"/>
                <w:left w:val="nil"/>
                <w:bottom w:val="nil"/>
                <w:right w:val="nil"/>
                <w:between w:val="nil"/>
              </w:pBdr>
              <w:rPr>
                <w:rFonts w:asciiTheme="minorHAnsi" w:hAnsiTheme="minorHAnsi" w:cstheme="minorHAnsi"/>
                <w:color w:val="0B0C0C"/>
                <w:sz w:val="20"/>
                <w:szCs w:val="20"/>
              </w:rPr>
            </w:pPr>
            <w:r w:rsidRPr="004922EE">
              <w:rPr>
                <w:rFonts w:asciiTheme="minorHAnsi" w:hAnsiTheme="minorHAnsi" w:cstheme="minorHAnsi"/>
                <w:color w:val="0B0C0C"/>
                <w:sz w:val="20"/>
                <w:szCs w:val="20"/>
              </w:rPr>
              <w:t>Where children are not able to attend our school, as parents are following clinical and/or public health advice, absence will not be penalised.</w:t>
            </w:r>
          </w:p>
          <w:p w14:paraId="2E3673FD" w14:textId="77777777" w:rsidR="00097DD2" w:rsidRPr="004922EE" w:rsidRDefault="00097DD2" w:rsidP="00097DD2">
            <w:pPr>
              <w:widowControl w:val="0"/>
              <w:pBdr>
                <w:top w:val="nil"/>
                <w:left w:val="nil"/>
                <w:bottom w:val="nil"/>
                <w:right w:val="nil"/>
                <w:between w:val="nil"/>
              </w:pBdr>
              <w:rPr>
                <w:rFonts w:asciiTheme="minorHAnsi" w:hAnsiTheme="minorHAnsi" w:cstheme="minorHAnsi"/>
                <w:color w:val="0B0C0C"/>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7A0C6FC6" w14:textId="0316E5F5"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FFC000"/>
            <w:tcMar>
              <w:top w:w="56" w:type="dxa"/>
              <w:left w:w="56" w:type="dxa"/>
              <w:bottom w:w="56" w:type="dxa"/>
              <w:right w:w="56" w:type="dxa"/>
            </w:tcMar>
          </w:tcPr>
          <w:p w14:paraId="4A28E7FB" w14:textId="5ABF084C" w:rsidR="00097DD2" w:rsidRPr="004922EE" w:rsidRDefault="00A466BB" w:rsidP="00A466BB">
            <w:pPr>
              <w:widowControl w:val="0"/>
              <w:pBdr>
                <w:top w:val="nil"/>
                <w:left w:val="nil"/>
                <w:bottom w:val="nil"/>
                <w:right w:val="nil"/>
                <w:between w:val="nil"/>
              </w:pBdr>
              <w:shd w:val="clear" w:color="auto" w:fill="FFC000"/>
              <w:rPr>
                <w:rFonts w:asciiTheme="minorHAnsi" w:hAnsiTheme="minorHAnsi" w:cstheme="minorHAnsi"/>
              </w:rPr>
            </w:pPr>
            <w:r w:rsidRPr="00A466BB">
              <w:rPr>
                <w:rFonts w:asciiTheme="minorHAnsi" w:hAnsiTheme="minorHAnsi" w:cstheme="minorHAnsi"/>
                <w:shd w:val="clear" w:color="auto" w:fill="FFC000"/>
              </w:rPr>
              <w:t>mediu</w:t>
            </w:r>
            <w:r>
              <w:rPr>
                <w:rFonts w:asciiTheme="minorHAnsi" w:hAnsiTheme="minorHAnsi" w:cstheme="minorHAnsi"/>
              </w:rPr>
              <w:t>m</w:t>
            </w:r>
          </w:p>
        </w:tc>
      </w:tr>
      <w:tr w:rsidR="00097DD2" w:rsidRPr="004922EE" w14:paraId="5AFF643D" w14:textId="77777777" w:rsidTr="00A10214">
        <w:tc>
          <w:tcPr>
            <w:tcW w:w="1419" w:type="dxa"/>
            <w:tcMar>
              <w:top w:w="56" w:type="dxa"/>
              <w:left w:w="56" w:type="dxa"/>
              <w:bottom w:w="56" w:type="dxa"/>
              <w:right w:w="56" w:type="dxa"/>
            </w:tcMar>
          </w:tcPr>
          <w:p w14:paraId="3DC6E819" w14:textId="77777777" w:rsidR="00097DD2" w:rsidRPr="004922EE" w:rsidRDefault="00097DD2" w:rsidP="00097DD2">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sz w:val="20"/>
                <w:szCs w:val="20"/>
              </w:rPr>
              <w:t>Provision of first aid</w:t>
            </w:r>
          </w:p>
        </w:tc>
        <w:tc>
          <w:tcPr>
            <w:tcW w:w="3260" w:type="dxa"/>
          </w:tcPr>
          <w:p w14:paraId="12C2CC65"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Inadequate first aid treatment exacerbates injury or pre-existing conditions.</w:t>
            </w:r>
          </w:p>
        </w:tc>
        <w:tc>
          <w:tcPr>
            <w:tcW w:w="1134" w:type="dxa"/>
            <w:tcMar>
              <w:top w:w="56" w:type="dxa"/>
              <w:left w:w="56" w:type="dxa"/>
              <w:bottom w:w="56" w:type="dxa"/>
              <w:right w:w="56" w:type="dxa"/>
            </w:tcMar>
          </w:tcPr>
          <w:p w14:paraId="5627F2D7"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tcMar>
              <w:top w:w="56" w:type="dxa"/>
              <w:left w:w="56" w:type="dxa"/>
              <w:bottom w:w="56" w:type="dxa"/>
              <w:right w:w="56" w:type="dxa"/>
            </w:tcMar>
          </w:tcPr>
          <w:p w14:paraId="559C0C21"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5E8A28A6"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We will revert to our substantive risk assessment which includes control measures to ensure that suitably qualified staff are available at all times.</w:t>
            </w:r>
          </w:p>
          <w:p w14:paraId="75466043" w14:textId="77777777" w:rsidR="00097DD2" w:rsidRPr="004922EE" w:rsidRDefault="00097DD2" w:rsidP="00097DD2">
            <w:pPr>
              <w:rPr>
                <w:rFonts w:asciiTheme="minorHAnsi" w:hAnsiTheme="minorHAnsi" w:cstheme="minorHAnsi"/>
                <w:sz w:val="20"/>
                <w:szCs w:val="20"/>
              </w:rPr>
            </w:pPr>
          </w:p>
          <w:p w14:paraId="27E7E320" w14:textId="77777777" w:rsidR="00097DD2" w:rsidRPr="004922EE" w:rsidRDefault="00097DD2" w:rsidP="00097DD2">
            <w:pPr>
              <w:rPr>
                <w:rFonts w:asciiTheme="minorHAnsi" w:hAnsiTheme="minorHAnsi" w:cstheme="minorHAnsi"/>
                <w:b/>
                <w:sz w:val="20"/>
                <w:szCs w:val="20"/>
              </w:rPr>
            </w:pPr>
            <w:commentRangeStart w:id="11"/>
            <w:r w:rsidRPr="004922EE">
              <w:rPr>
                <w:rFonts w:asciiTheme="minorHAnsi" w:hAnsiTheme="minorHAnsi" w:cstheme="minorHAnsi"/>
                <w:sz w:val="20"/>
                <w:szCs w:val="20"/>
              </w:rPr>
              <w:t>We will ensure a member of staff with a full PFA certificate is on site at all times when children are present, as set out in the EYFS.</w:t>
            </w:r>
            <w:commentRangeEnd w:id="11"/>
            <w:r w:rsidRPr="004922EE">
              <w:rPr>
                <w:rStyle w:val="CommentReference"/>
                <w:rFonts w:asciiTheme="minorHAnsi" w:hAnsiTheme="minorHAnsi" w:cstheme="minorHAnsi"/>
              </w:rPr>
              <w:commentReference w:id="11"/>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060114FA" w14:textId="7DC59C59"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728E5FD5" w14:textId="210C10EC"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097DD2" w:rsidRPr="004922EE" w14:paraId="5A5E755C" w14:textId="77777777" w:rsidTr="00A10214">
        <w:tc>
          <w:tcPr>
            <w:tcW w:w="1419" w:type="dxa"/>
            <w:tcMar>
              <w:top w:w="56" w:type="dxa"/>
              <w:left w:w="56" w:type="dxa"/>
              <w:bottom w:w="56" w:type="dxa"/>
              <w:right w:w="56" w:type="dxa"/>
            </w:tcMar>
          </w:tcPr>
          <w:p w14:paraId="12B56DBA" w14:textId="77777777" w:rsidR="00097DD2" w:rsidRPr="004922EE" w:rsidRDefault="00097DD2" w:rsidP="00097DD2">
            <w:pPr>
              <w:widowControl w:val="0"/>
              <w:pBdr>
                <w:top w:val="nil"/>
                <w:left w:val="nil"/>
                <w:bottom w:val="nil"/>
                <w:right w:val="nil"/>
                <w:between w:val="nil"/>
              </w:pBdr>
              <w:rPr>
                <w:rFonts w:asciiTheme="minorHAnsi" w:hAnsiTheme="minorHAnsi" w:cstheme="minorHAnsi"/>
              </w:rPr>
            </w:pPr>
            <w:r w:rsidRPr="004922EE">
              <w:rPr>
                <w:rFonts w:asciiTheme="minorHAnsi" w:hAnsiTheme="minorHAnsi" w:cstheme="minorHAnsi"/>
                <w:sz w:val="20"/>
                <w:szCs w:val="20"/>
              </w:rPr>
              <w:t>Administration of medication</w:t>
            </w:r>
          </w:p>
        </w:tc>
        <w:tc>
          <w:tcPr>
            <w:tcW w:w="3260" w:type="dxa"/>
          </w:tcPr>
          <w:p w14:paraId="553F2BD2"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Illness or injury to those who are unable to access their medication</w:t>
            </w:r>
          </w:p>
        </w:tc>
        <w:tc>
          <w:tcPr>
            <w:tcW w:w="1134" w:type="dxa"/>
            <w:tcMar>
              <w:top w:w="56" w:type="dxa"/>
              <w:left w:w="56" w:type="dxa"/>
              <w:bottom w:w="56" w:type="dxa"/>
              <w:right w:w="56" w:type="dxa"/>
            </w:tcMar>
          </w:tcPr>
          <w:p w14:paraId="7380FA6B"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tcMar>
              <w:top w:w="56" w:type="dxa"/>
              <w:left w:w="56" w:type="dxa"/>
              <w:bottom w:w="56" w:type="dxa"/>
              <w:right w:w="56" w:type="dxa"/>
            </w:tcMar>
          </w:tcPr>
          <w:p w14:paraId="3613C0A0"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Fatal/ major</w:t>
            </w:r>
          </w:p>
        </w:tc>
        <w:tc>
          <w:tcPr>
            <w:tcW w:w="5103" w:type="dxa"/>
            <w:tcMar>
              <w:top w:w="56" w:type="dxa"/>
              <w:left w:w="56" w:type="dxa"/>
              <w:bottom w:w="56" w:type="dxa"/>
              <w:right w:w="56" w:type="dxa"/>
            </w:tcMar>
          </w:tcPr>
          <w:p w14:paraId="2ED18761" w14:textId="77777777" w:rsidR="00097DD2" w:rsidRPr="004922EE" w:rsidRDefault="00097DD2" w:rsidP="00097DD2">
            <w:pPr>
              <w:rPr>
                <w:rFonts w:asciiTheme="minorHAnsi" w:hAnsiTheme="minorHAnsi" w:cstheme="minorHAnsi"/>
                <w:sz w:val="20"/>
                <w:szCs w:val="20"/>
                <w:highlight w:val="white"/>
              </w:rPr>
            </w:pPr>
            <w:r w:rsidRPr="004922EE">
              <w:rPr>
                <w:rFonts w:asciiTheme="minorHAnsi" w:hAnsiTheme="minorHAnsi" w:cstheme="minorHAnsi"/>
                <w:sz w:val="20"/>
                <w:szCs w:val="20"/>
                <w:highlight w:val="white"/>
              </w:rPr>
              <w:t>School procedures for the administration of prescription and controlled medication will continue to apply.</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37435221" w14:textId="3EBF0AA3"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FFC000" w:themeFill="accent4"/>
            <w:tcMar>
              <w:top w:w="56" w:type="dxa"/>
              <w:left w:w="56" w:type="dxa"/>
              <w:bottom w:w="56" w:type="dxa"/>
              <w:right w:w="56" w:type="dxa"/>
            </w:tcMar>
          </w:tcPr>
          <w:p w14:paraId="2CB2972D" w14:textId="5BC2D859"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medium</w:t>
            </w:r>
          </w:p>
        </w:tc>
      </w:tr>
      <w:tr w:rsidR="00097DD2" w:rsidRPr="004922EE" w14:paraId="410C8457" w14:textId="77777777" w:rsidTr="00A10214">
        <w:tc>
          <w:tcPr>
            <w:tcW w:w="1419" w:type="dxa"/>
            <w:vMerge w:val="restart"/>
            <w:tcMar>
              <w:top w:w="56" w:type="dxa"/>
              <w:left w:w="56" w:type="dxa"/>
              <w:bottom w:w="56" w:type="dxa"/>
              <w:right w:w="56" w:type="dxa"/>
            </w:tcMar>
          </w:tcPr>
          <w:p w14:paraId="74C9265B"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bookmarkStart w:id="12" w:name="_heading=h.2s8eyo1" w:colFirst="0" w:colLast="0"/>
            <w:bookmarkEnd w:id="12"/>
            <w:r w:rsidRPr="004922EE">
              <w:rPr>
                <w:rFonts w:asciiTheme="minorHAnsi" w:hAnsiTheme="minorHAnsi" w:cstheme="minorHAnsi"/>
                <w:sz w:val="20"/>
                <w:szCs w:val="20"/>
              </w:rPr>
              <w:t>Lettings</w:t>
            </w:r>
          </w:p>
          <w:p w14:paraId="63D16C64" w14:textId="77777777" w:rsidR="00097DD2" w:rsidRPr="004922EE" w:rsidRDefault="00097DD2" w:rsidP="00097DD2">
            <w:pPr>
              <w:widowControl w:val="0"/>
              <w:pBdr>
                <w:top w:val="nil"/>
                <w:left w:val="nil"/>
                <w:bottom w:val="nil"/>
                <w:right w:val="nil"/>
                <w:between w:val="nil"/>
              </w:pBdr>
              <w:jc w:val="center"/>
              <w:rPr>
                <w:rFonts w:asciiTheme="minorHAnsi" w:hAnsiTheme="minorHAnsi" w:cstheme="minorHAnsi"/>
                <w:b/>
                <w:color w:val="7030A0"/>
              </w:rPr>
            </w:pPr>
          </w:p>
        </w:tc>
        <w:tc>
          <w:tcPr>
            <w:tcW w:w="3260" w:type="dxa"/>
          </w:tcPr>
          <w:p w14:paraId="74381191"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School control measures re: cleaning etc are compromised leading to increased risk of infection, expense and possible reputational damage.</w:t>
            </w:r>
          </w:p>
        </w:tc>
        <w:tc>
          <w:tcPr>
            <w:tcW w:w="1134" w:type="dxa"/>
            <w:tcMar>
              <w:top w:w="56" w:type="dxa"/>
              <w:left w:w="56" w:type="dxa"/>
              <w:bottom w:w="56" w:type="dxa"/>
              <w:right w:w="56" w:type="dxa"/>
            </w:tcMar>
          </w:tcPr>
          <w:p w14:paraId="2606CE54"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Pupils</w:t>
            </w:r>
          </w:p>
          <w:p w14:paraId="6E2640A8"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Staff</w:t>
            </w:r>
          </w:p>
          <w:p w14:paraId="4C8B6C8F"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Wider community</w:t>
            </w:r>
          </w:p>
        </w:tc>
        <w:tc>
          <w:tcPr>
            <w:tcW w:w="1417" w:type="dxa"/>
            <w:tcMar>
              <w:top w:w="56" w:type="dxa"/>
              <w:left w:w="56" w:type="dxa"/>
              <w:bottom w:w="56" w:type="dxa"/>
              <w:right w:w="56" w:type="dxa"/>
            </w:tcMar>
          </w:tcPr>
          <w:p w14:paraId="1BD089C9"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2A42A3B6"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 xml:space="preserve">We will ensure that all users of our premises adhere to the control measures set out in this risk assessment. </w:t>
            </w:r>
          </w:p>
          <w:p w14:paraId="598F3FBA" w14:textId="77777777" w:rsidR="00097DD2" w:rsidRPr="004922EE" w:rsidRDefault="00097DD2" w:rsidP="00097DD2">
            <w:pPr>
              <w:rPr>
                <w:rFonts w:asciiTheme="minorHAnsi" w:hAnsiTheme="minorHAnsi" w:cstheme="minorHAnsi"/>
                <w:sz w:val="20"/>
                <w:szCs w:val="20"/>
              </w:rPr>
            </w:pPr>
          </w:p>
          <w:p w14:paraId="678CAEC4"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This will include ensuring that effective cleaning is maintained and additional ventilation measures do not compromise site security.</w:t>
            </w:r>
          </w:p>
          <w:p w14:paraId="1B197A22" w14:textId="77777777" w:rsidR="00097DD2" w:rsidRPr="004922EE" w:rsidRDefault="00097DD2" w:rsidP="00097DD2">
            <w:pPr>
              <w:rPr>
                <w:rFonts w:asciiTheme="minorHAnsi" w:hAnsiTheme="minorHAnsi" w:cstheme="minorHAnsi"/>
                <w:sz w:val="20"/>
                <w:szCs w:val="20"/>
                <w:highlight w:val="white"/>
              </w:rPr>
            </w:pPr>
          </w:p>
          <w:p w14:paraId="3B6F3787" w14:textId="1C87371D" w:rsidR="00097DD2" w:rsidRPr="004922EE" w:rsidRDefault="00097DD2" w:rsidP="00097DD2">
            <w:pPr>
              <w:rPr>
                <w:rFonts w:asciiTheme="minorHAnsi" w:hAnsiTheme="minorHAnsi" w:cstheme="minorHAnsi"/>
                <w:b/>
                <w:color w:val="FF0000"/>
                <w:sz w:val="20"/>
                <w:szCs w:val="20"/>
                <w:highlight w:val="white"/>
              </w:rPr>
            </w:pPr>
            <w:r w:rsidRPr="004922EE">
              <w:rPr>
                <w:rFonts w:asciiTheme="minorHAnsi" w:hAnsiTheme="minorHAnsi" w:cstheme="minorHAnsi"/>
                <w:sz w:val="20"/>
                <w:szCs w:val="20"/>
                <w:highlight w:val="white"/>
              </w:rPr>
              <w:t xml:space="preserve">Where opening up school leisure facilities for external use, </w:t>
            </w:r>
            <w:r w:rsidRPr="004922EE">
              <w:rPr>
                <w:rFonts w:asciiTheme="minorHAnsi" w:hAnsiTheme="minorHAnsi" w:cstheme="minorHAnsi"/>
                <w:sz w:val="20"/>
                <w:szCs w:val="20"/>
                <w:highlight w:val="white"/>
              </w:rPr>
              <w:lastRenderedPageBreak/>
              <w:t>we will do so in line with government guidance on </w:t>
            </w:r>
            <w:hyperlink r:id="rId38">
              <w:r w:rsidRPr="004922EE">
                <w:rPr>
                  <w:rFonts w:asciiTheme="minorHAnsi" w:hAnsiTheme="minorHAnsi" w:cstheme="minorHAnsi"/>
                  <w:color w:val="0563C1"/>
                  <w:sz w:val="20"/>
                  <w:szCs w:val="20"/>
                  <w:highlight w:val="white"/>
                  <w:u w:val="single"/>
                </w:rPr>
                <w:t>working safely during coronavirus (COVID-19) for providers of grassroots sport and gym or leisure facilities</w:t>
              </w:r>
            </w:hyperlink>
            <w:r w:rsidRPr="004922EE">
              <w:rPr>
                <w:rFonts w:asciiTheme="minorHAnsi" w:hAnsiTheme="minorHAnsi" w:cstheme="minorHAnsi"/>
                <w:sz w:val="20"/>
                <w:szCs w:val="20"/>
                <w:highlight w:val="white"/>
              </w:rPr>
              <w:t xml:space="preserve">. </w:t>
            </w:r>
          </w:p>
          <w:p w14:paraId="34B21354" w14:textId="77777777" w:rsidR="00097DD2" w:rsidRPr="004922EE" w:rsidRDefault="00097DD2" w:rsidP="00097DD2">
            <w:pPr>
              <w:rPr>
                <w:rFonts w:asciiTheme="minorHAnsi" w:hAnsiTheme="minorHAnsi" w:cstheme="minorHAnsi"/>
                <w:b/>
                <w:color w:val="FF0000"/>
                <w:sz w:val="20"/>
                <w:szCs w:val="20"/>
                <w:highlight w:val="white"/>
              </w:rPr>
            </w:pP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2E9C5CD3" w14:textId="5B14BA2D"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3FA1E64A" w14:textId="453728EA"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097DD2" w:rsidRPr="004922EE" w14:paraId="0CC6BDE7" w14:textId="77777777" w:rsidTr="00A10214">
        <w:tc>
          <w:tcPr>
            <w:tcW w:w="1419" w:type="dxa"/>
            <w:vMerge/>
            <w:tcMar>
              <w:top w:w="56" w:type="dxa"/>
              <w:left w:w="56" w:type="dxa"/>
              <w:bottom w:w="56" w:type="dxa"/>
              <w:right w:w="56" w:type="dxa"/>
            </w:tcMar>
          </w:tcPr>
          <w:p w14:paraId="183DE72F" w14:textId="77777777" w:rsidR="00097DD2" w:rsidRPr="004922EE" w:rsidRDefault="00097DD2" w:rsidP="00097DD2">
            <w:pPr>
              <w:widowControl w:val="0"/>
              <w:pBdr>
                <w:top w:val="nil"/>
                <w:left w:val="nil"/>
                <w:bottom w:val="nil"/>
                <w:right w:val="nil"/>
                <w:between w:val="nil"/>
              </w:pBdr>
              <w:jc w:val="center"/>
              <w:rPr>
                <w:rFonts w:asciiTheme="minorHAnsi" w:hAnsiTheme="minorHAnsi" w:cstheme="minorHAnsi"/>
                <w:sz w:val="20"/>
                <w:szCs w:val="20"/>
                <w:highlight w:val="yellow"/>
              </w:rPr>
            </w:pPr>
          </w:p>
        </w:tc>
        <w:tc>
          <w:tcPr>
            <w:tcW w:w="3260" w:type="dxa"/>
          </w:tcPr>
          <w:p w14:paraId="19DAA6EE" w14:textId="67AFD8FF" w:rsidR="00097DD2" w:rsidRPr="004922EE" w:rsidRDefault="00097DD2" w:rsidP="00097DD2">
            <w:pPr>
              <w:widowControl w:val="0"/>
              <w:pBdr>
                <w:top w:val="nil"/>
                <w:left w:val="nil"/>
                <w:bottom w:val="nil"/>
                <w:right w:val="nil"/>
                <w:between w:val="nil"/>
              </w:pBdr>
              <w:rPr>
                <w:rFonts w:asciiTheme="minorHAnsi" w:hAnsiTheme="minorHAnsi" w:cstheme="minorHAnsi"/>
                <w:strike/>
                <w:sz w:val="20"/>
                <w:szCs w:val="20"/>
              </w:rPr>
            </w:pPr>
            <w:r w:rsidRPr="004922EE">
              <w:rPr>
                <w:rFonts w:asciiTheme="minorHAnsi" w:hAnsiTheme="minorHAnsi" w:cstheme="minorHAnsi"/>
                <w:color w:val="00B050"/>
                <w:sz w:val="20"/>
                <w:szCs w:val="20"/>
              </w:rPr>
              <w:t>Failure to support NHS Test and Trace</w:t>
            </w:r>
          </w:p>
        </w:tc>
        <w:tc>
          <w:tcPr>
            <w:tcW w:w="1134" w:type="dxa"/>
            <w:tcMar>
              <w:top w:w="56" w:type="dxa"/>
              <w:left w:w="56" w:type="dxa"/>
              <w:bottom w:w="56" w:type="dxa"/>
              <w:right w:w="56" w:type="dxa"/>
            </w:tcMar>
          </w:tcPr>
          <w:p w14:paraId="7442BC6B"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Pupils</w:t>
            </w:r>
          </w:p>
          <w:p w14:paraId="3F434B68"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Staff</w:t>
            </w:r>
          </w:p>
          <w:p w14:paraId="13B0BC69" w14:textId="77777777" w:rsidR="00097DD2" w:rsidRPr="004922EE" w:rsidRDefault="00097DD2" w:rsidP="00097DD2">
            <w:pPr>
              <w:rPr>
                <w:rFonts w:asciiTheme="minorHAnsi" w:hAnsiTheme="minorHAnsi" w:cstheme="minorHAnsi"/>
                <w:strike/>
                <w:sz w:val="20"/>
                <w:szCs w:val="20"/>
              </w:rPr>
            </w:pPr>
            <w:r w:rsidRPr="004922EE">
              <w:rPr>
                <w:rFonts w:asciiTheme="minorHAnsi" w:hAnsiTheme="minorHAnsi" w:cstheme="minorHAnsi"/>
                <w:sz w:val="20"/>
                <w:szCs w:val="20"/>
              </w:rPr>
              <w:t>Wider community</w:t>
            </w:r>
          </w:p>
        </w:tc>
        <w:tc>
          <w:tcPr>
            <w:tcW w:w="1417" w:type="dxa"/>
            <w:tcMar>
              <w:top w:w="56" w:type="dxa"/>
              <w:left w:w="56" w:type="dxa"/>
              <w:bottom w:w="56" w:type="dxa"/>
              <w:right w:w="56" w:type="dxa"/>
            </w:tcMar>
          </w:tcPr>
          <w:p w14:paraId="7E38C3A2"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16E559CC" w14:textId="0F347820" w:rsidR="00097DD2" w:rsidRPr="00097DD2" w:rsidRDefault="00097DD2" w:rsidP="00097DD2">
            <w:pPr>
              <w:rPr>
                <w:rFonts w:asciiTheme="minorHAnsi" w:hAnsiTheme="minorHAnsi" w:cstheme="minorHAnsi"/>
                <w:strike/>
                <w:sz w:val="20"/>
                <w:szCs w:val="20"/>
                <w:u w:val="single"/>
              </w:rPr>
            </w:pPr>
            <w:r w:rsidRPr="004922EE">
              <w:rPr>
                <w:rFonts w:asciiTheme="minorHAnsi" w:hAnsiTheme="minorHAnsi" w:cstheme="minorHAnsi"/>
                <w:strike/>
                <w:sz w:val="20"/>
                <w:szCs w:val="20"/>
                <w:u w:val="single"/>
              </w:rPr>
              <w:t xml:space="preserve"> </w:t>
            </w:r>
            <w:r w:rsidRPr="004922EE">
              <w:rPr>
                <w:rFonts w:asciiTheme="minorHAnsi" w:hAnsiTheme="minorHAnsi" w:cstheme="minorHAnsi"/>
                <w:color w:val="00B050"/>
                <w:sz w:val="20"/>
                <w:szCs w:val="20"/>
              </w:rPr>
              <w:t>We are no longer required to collect participants’ contact details, or keep records of our staff and visitors.  However, we will follow advice to continue to display an </w:t>
            </w:r>
            <w:hyperlink r:id="rId39" w:history="1">
              <w:r w:rsidRPr="004922EE">
                <w:rPr>
                  <w:rFonts w:asciiTheme="minorHAnsi" w:hAnsiTheme="minorHAnsi" w:cstheme="minorHAnsi"/>
                  <w:color w:val="00B050"/>
                  <w:sz w:val="20"/>
                  <w:szCs w:val="20"/>
                </w:rPr>
                <w:t>NHS QR code</w:t>
              </w:r>
            </w:hyperlink>
            <w:r w:rsidRPr="004922EE">
              <w:rPr>
                <w:rFonts w:asciiTheme="minorHAnsi" w:hAnsiTheme="minorHAnsi" w:cstheme="minorHAnsi"/>
                <w:color w:val="00B050"/>
                <w:sz w:val="20"/>
                <w:szCs w:val="20"/>
              </w:rPr>
              <w:t xml:space="preserve"> for participants wishing to check in using the app, to support NHS Test and Trace. </w:t>
            </w:r>
          </w:p>
          <w:p w14:paraId="16780B2D" w14:textId="185962B0" w:rsidR="00097DD2" w:rsidRPr="004922EE" w:rsidRDefault="00097DD2" w:rsidP="00097DD2">
            <w:pPr>
              <w:shd w:val="clear" w:color="auto" w:fill="FFFFFF"/>
              <w:spacing w:after="75"/>
              <w:rPr>
                <w:rFonts w:asciiTheme="minorHAnsi" w:hAnsiTheme="minorHAnsi" w:cstheme="minorHAnsi"/>
                <w:color w:val="00B050"/>
                <w:sz w:val="20"/>
                <w:szCs w:val="20"/>
              </w:rPr>
            </w:pPr>
            <w:r w:rsidRPr="004922EE">
              <w:rPr>
                <w:rFonts w:asciiTheme="minorHAnsi" w:hAnsiTheme="minorHAnsi" w:cstheme="minorHAnsi"/>
                <w:color w:val="00B050"/>
                <w:sz w:val="20"/>
                <w:szCs w:val="20"/>
              </w:rPr>
              <w:t>We will continue to have a system to collect (and securely store) names and contact details for those who ask to check in but do not have the app.</w:t>
            </w:r>
          </w:p>
          <w:p w14:paraId="00F38218" w14:textId="6AC3AD32" w:rsidR="00097DD2" w:rsidRPr="004922EE" w:rsidRDefault="00097DD2" w:rsidP="00097DD2">
            <w:pPr>
              <w:shd w:val="clear" w:color="auto" w:fill="FFFFFF"/>
              <w:spacing w:after="75"/>
              <w:rPr>
                <w:rFonts w:asciiTheme="minorHAnsi" w:hAnsiTheme="minorHAnsi" w:cstheme="minorHAnsi"/>
                <w:color w:val="00B050"/>
                <w:sz w:val="20"/>
                <w:szCs w:val="20"/>
              </w:rPr>
            </w:pPr>
            <w:r w:rsidRPr="004922EE">
              <w:rPr>
                <w:rFonts w:asciiTheme="minorHAnsi" w:hAnsiTheme="minorHAnsi" w:cstheme="minorHAnsi"/>
                <w:color w:val="00B050"/>
                <w:sz w:val="20"/>
                <w:szCs w:val="20"/>
              </w:rPr>
              <w:t>We will not turn participants away if they refuse to check in.</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18D28346" w14:textId="2B78163C" w:rsidR="00097DD2" w:rsidRPr="004922EE" w:rsidRDefault="00097DD2" w:rsidP="00097DD2">
            <w:pPr>
              <w:widowControl w:val="0"/>
              <w:pBdr>
                <w:top w:val="nil"/>
                <w:left w:val="nil"/>
                <w:bottom w:val="nil"/>
                <w:right w:val="nil"/>
                <w:between w:val="nil"/>
              </w:pBdr>
              <w:rPr>
                <w:rFonts w:asciiTheme="minorHAnsi" w:hAnsiTheme="minorHAnsi" w:cstheme="minorHAnsi"/>
                <w:highlight w:val="yellow"/>
              </w:rPr>
            </w:pPr>
            <w:r>
              <w:rPr>
                <w:rFonts w:asciiTheme="minorHAnsi" w:hAnsiTheme="minorHAnsi" w:cstheme="minorHAnsi"/>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5F02E2E1" w14:textId="38F9B737" w:rsidR="00097DD2" w:rsidRPr="004922EE" w:rsidRDefault="00097DD2" w:rsidP="00097DD2">
            <w:pPr>
              <w:widowControl w:val="0"/>
              <w:pBdr>
                <w:top w:val="nil"/>
                <w:left w:val="nil"/>
                <w:bottom w:val="nil"/>
                <w:right w:val="nil"/>
                <w:between w:val="nil"/>
              </w:pBdr>
              <w:rPr>
                <w:rFonts w:asciiTheme="minorHAnsi" w:hAnsiTheme="minorHAnsi" w:cstheme="minorHAnsi"/>
                <w:highlight w:val="yellow"/>
              </w:rPr>
            </w:pPr>
            <w:r>
              <w:rPr>
                <w:rFonts w:asciiTheme="minorHAnsi" w:hAnsiTheme="minorHAnsi" w:cstheme="minorHAnsi"/>
              </w:rPr>
              <w:t>low</w:t>
            </w:r>
          </w:p>
        </w:tc>
      </w:tr>
      <w:tr w:rsidR="00097DD2" w:rsidRPr="004922EE" w14:paraId="55C0D0AE" w14:textId="77777777" w:rsidTr="00A10214">
        <w:tc>
          <w:tcPr>
            <w:tcW w:w="1419" w:type="dxa"/>
            <w:tcMar>
              <w:top w:w="56" w:type="dxa"/>
              <w:left w:w="56" w:type="dxa"/>
              <w:bottom w:w="56" w:type="dxa"/>
              <w:right w:w="56" w:type="dxa"/>
            </w:tcMar>
          </w:tcPr>
          <w:p w14:paraId="3F6FEEC8"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bookmarkStart w:id="13" w:name="_heading=h.17dp8vu" w:colFirst="0" w:colLast="0"/>
            <w:bookmarkEnd w:id="13"/>
            <w:r w:rsidRPr="004922EE">
              <w:rPr>
                <w:rFonts w:asciiTheme="minorHAnsi" w:hAnsiTheme="minorHAnsi" w:cstheme="minorHAnsi"/>
                <w:sz w:val="20"/>
                <w:szCs w:val="20"/>
              </w:rPr>
              <w:t>Educational visits</w:t>
            </w:r>
          </w:p>
        </w:tc>
        <w:tc>
          <w:tcPr>
            <w:tcW w:w="3260" w:type="dxa"/>
          </w:tcPr>
          <w:p w14:paraId="44283A69"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Exposure to infection from inadequate control measures etc</w:t>
            </w:r>
          </w:p>
        </w:tc>
        <w:tc>
          <w:tcPr>
            <w:tcW w:w="1134" w:type="dxa"/>
            <w:tcMar>
              <w:top w:w="56" w:type="dxa"/>
              <w:left w:w="56" w:type="dxa"/>
              <w:bottom w:w="56" w:type="dxa"/>
              <w:right w:w="56" w:type="dxa"/>
            </w:tcMar>
          </w:tcPr>
          <w:p w14:paraId="56559A1F"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tcMar>
              <w:top w:w="56" w:type="dxa"/>
              <w:left w:w="56" w:type="dxa"/>
              <w:bottom w:w="56" w:type="dxa"/>
              <w:right w:w="56" w:type="dxa"/>
            </w:tcMar>
          </w:tcPr>
          <w:p w14:paraId="2D067825"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6C3BF7F5" w14:textId="77777777" w:rsidR="00097DD2" w:rsidRPr="004922EE" w:rsidRDefault="00097DD2" w:rsidP="00097DD2">
            <w:pPr>
              <w:shd w:val="clear" w:color="auto" w:fill="FFFFFF"/>
              <w:rPr>
                <w:rFonts w:asciiTheme="minorHAnsi" w:hAnsiTheme="minorHAnsi" w:cstheme="minorHAnsi"/>
                <w:color w:val="000000"/>
                <w:sz w:val="20"/>
                <w:szCs w:val="20"/>
              </w:rPr>
            </w:pPr>
            <w:r w:rsidRPr="004922EE">
              <w:rPr>
                <w:rFonts w:asciiTheme="minorHAnsi" w:hAnsiTheme="minorHAnsi" w:cstheme="minorHAnsi"/>
                <w:color w:val="000000"/>
                <w:sz w:val="20"/>
                <w:szCs w:val="20"/>
              </w:rPr>
              <w:t xml:space="preserve">We will undertake full and thorough risk assessments in relation to all educational visits to ensure they can be undertaken safely. As part of this risk assessment, we will consider what control measures need to be used to reduce the risk of exposure to coronavirus and follow wider advice on visiting indoor and outdoor venues. </w:t>
            </w:r>
          </w:p>
          <w:p w14:paraId="53A46E02" w14:textId="77777777" w:rsidR="00097DD2" w:rsidRPr="004922EE" w:rsidRDefault="00097DD2" w:rsidP="00097DD2">
            <w:pPr>
              <w:shd w:val="clear" w:color="auto" w:fill="FFFFFF"/>
              <w:rPr>
                <w:rFonts w:asciiTheme="minorHAnsi" w:hAnsiTheme="minorHAnsi" w:cstheme="minorHAnsi"/>
                <w:color w:val="000000"/>
                <w:sz w:val="20"/>
                <w:szCs w:val="20"/>
              </w:rPr>
            </w:pPr>
          </w:p>
          <w:p w14:paraId="661D343E" w14:textId="77777777" w:rsidR="00097DD2" w:rsidRPr="004922EE" w:rsidRDefault="00097DD2" w:rsidP="00097DD2">
            <w:pPr>
              <w:shd w:val="clear" w:color="auto" w:fill="FFFFFF"/>
              <w:rPr>
                <w:rFonts w:asciiTheme="minorHAnsi" w:eastAsia="Arial" w:hAnsiTheme="minorHAnsi" w:cstheme="minorHAnsi"/>
                <w:color w:val="0B0C0C"/>
                <w:sz w:val="20"/>
                <w:szCs w:val="20"/>
              </w:rPr>
            </w:pPr>
            <w:r w:rsidRPr="004922EE">
              <w:rPr>
                <w:rFonts w:asciiTheme="minorHAnsi" w:hAnsiTheme="minorHAnsi" w:cstheme="minorHAnsi"/>
                <w:color w:val="000000"/>
                <w:sz w:val="20"/>
                <w:szCs w:val="20"/>
              </w:rPr>
              <w:t>OEAP National Guidance will be followed (see</w:t>
            </w:r>
            <w:r w:rsidRPr="004922EE">
              <w:rPr>
                <w:rFonts w:asciiTheme="minorHAnsi" w:eastAsia="Arial" w:hAnsiTheme="minorHAnsi" w:cstheme="minorHAnsi"/>
                <w:color w:val="000000"/>
                <w:sz w:val="20"/>
                <w:szCs w:val="20"/>
              </w:rPr>
              <w:t xml:space="preserve"> </w:t>
            </w:r>
            <w:hyperlink r:id="rId40">
              <w:r w:rsidRPr="004922EE">
                <w:rPr>
                  <w:rFonts w:asciiTheme="minorHAnsi" w:hAnsiTheme="minorHAnsi" w:cstheme="minorHAnsi"/>
                  <w:color w:val="0000FF"/>
                  <w:sz w:val="20"/>
                  <w:szCs w:val="20"/>
                  <w:u w:val="single"/>
                </w:rPr>
                <w:t>Contents | (oeapng.info)</w:t>
              </w:r>
            </w:hyperlink>
            <w:r w:rsidRPr="004922EE">
              <w:rPr>
                <w:rFonts w:asciiTheme="minorHAnsi" w:hAnsiTheme="minorHAnsi" w:cstheme="minorHAnsi"/>
                <w:sz w:val="20"/>
                <w:szCs w:val="20"/>
              </w:rPr>
              <w:t xml:space="preserve"> )</w:t>
            </w:r>
          </w:p>
          <w:p w14:paraId="096A0F7C" w14:textId="77777777" w:rsidR="00097DD2" w:rsidRPr="004922EE" w:rsidRDefault="00097DD2" w:rsidP="00097DD2">
            <w:pPr>
              <w:shd w:val="clear" w:color="auto" w:fill="FFFFFF"/>
              <w:spacing w:before="300" w:after="300"/>
              <w:rPr>
                <w:rFonts w:asciiTheme="minorHAnsi" w:hAnsiTheme="minorHAnsi" w:cstheme="minorHAnsi"/>
                <w:sz w:val="20"/>
                <w:szCs w:val="20"/>
              </w:rPr>
            </w:pPr>
            <w:r w:rsidRPr="004922EE">
              <w:rPr>
                <w:rFonts w:asciiTheme="minorHAnsi" w:hAnsiTheme="minorHAnsi" w:cstheme="minorHAnsi"/>
                <w:sz w:val="20"/>
                <w:szCs w:val="20"/>
              </w:rPr>
              <w:t xml:space="preserve">We note that from September 2021 any international visits that have previously been deferred or postponed may take place subject to wider international travel restrictions. </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44E0BD2C" w14:textId="5CCE99B4"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7CC61281" w14:textId="7CEB71F8"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097DD2" w:rsidRPr="004922EE" w14:paraId="26E6CDF5" w14:textId="77777777" w:rsidTr="00A10214">
        <w:tc>
          <w:tcPr>
            <w:tcW w:w="1419" w:type="dxa"/>
            <w:vMerge w:val="restart"/>
            <w:tcMar>
              <w:top w:w="56" w:type="dxa"/>
              <w:left w:w="56" w:type="dxa"/>
              <w:bottom w:w="56" w:type="dxa"/>
              <w:right w:w="56" w:type="dxa"/>
            </w:tcMar>
          </w:tcPr>
          <w:p w14:paraId="611279C0"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School Reception areas</w:t>
            </w:r>
          </w:p>
        </w:tc>
        <w:tc>
          <w:tcPr>
            <w:tcW w:w="3260" w:type="dxa"/>
          </w:tcPr>
          <w:p w14:paraId="1CD5B316"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Exposure to infection from inadequate control measures: visitors to school.</w:t>
            </w:r>
          </w:p>
        </w:tc>
        <w:tc>
          <w:tcPr>
            <w:tcW w:w="1134" w:type="dxa"/>
            <w:tcMar>
              <w:top w:w="56" w:type="dxa"/>
              <w:left w:w="56" w:type="dxa"/>
              <w:bottom w:w="56" w:type="dxa"/>
              <w:right w:w="56" w:type="dxa"/>
            </w:tcMar>
          </w:tcPr>
          <w:p w14:paraId="4D4421E4"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tcMar>
              <w:top w:w="56" w:type="dxa"/>
              <w:left w:w="56" w:type="dxa"/>
              <w:bottom w:w="56" w:type="dxa"/>
              <w:right w:w="56" w:type="dxa"/>
            </w:tcMar>
          </w:tcPr>
          <w:p w14:paraId="49D50BEF"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0D379D14"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Signage has been erected to advise visitors of hygiene protocols.</w:t>
            </w:r>
          </w:p>
          <w:p w14:paraId="2991C628" w14:textId="77777777" w:rsidR="00097DD2" w:rsidRPr="004922EE" w:rsidRDefault="00097DD2" w:rsidP="00097DD2">
            <w:pPr>
              <w:rPr>
                <w:rFonts w:asciiTheme="minorHAnsi" w:hAnsiTheme="minorHAnsi" w:cstheme="minorHAnsi"/>
                <w:sz w:val="20"/>
                <w:szCs w:val="20"/>
              </w:rPr>
            </w:pPr>
          </w:p>
          <w:p w14:paraId="586BC7B8"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Staff signing in arrangements - sanitiser available to clean hands after use.</w:t>
            </w:r>
          </w:p>
          <w:p w14:paraId="39D9B9DB" w14:textId="77777777" w:rsidR="00097DD2" w:rsidRPr="004922EE" w:rsidRDefault="00097DD2" w:rsidP="00097DD2">
            <w:pPr>
              <w:rPr>
                <w:rFonts w:asciiTheme="minorHAnsi" w:hAnsiTheme="minorHAnsi" w:cstheme="minorHAnsi"/>
                <w:sz w:val="20"/>
                <w:szCs w:val="20"/>
              </w:rPr>
            </w:pPr>
          </w:p>
          <w:p w14:paraId="70BBE27E"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Hand sanitiser will be provided to all persons entering premises with signage to explain control measures etc.</w:t>
            </w:r>
          </w:p>
          <w:p w14:paraId="700B9538" w14:textId="77777777" w:rsidR="00097DD2" w:rsidRPr="004922EE" w:rsidRDefault="00097DD2" w:rsidP="00097DD2">
            <w:pPr>
              <w:shd w:val="clear" w:color="auto" w:fill="FFFFFF"/>
              <w:spacing w:after="75"/>
              <w:rPr>
                <w:rFonts w:asciiTheme="minorHAnsi" w:hAnsiTheme="minorHAnsi" w:cstheme="minorHAnsi"/>
                <w:color w:val="00B050"/>
                <w:sz w:val="20"/>
                <w:szCs w:val="20"/>
              </w:rPr>
            </w:pPr>
          </w:p>
          <w:p w14:paraId="0163E9AF" w14:textId="39C25A36" w:rsidR="00097DD2" w:rsidRPr="004922EE" w:rsidRDefault="00097DD2" w:rsidP="00097DD2">
            <w:pPr>
              <w:shd w:val="clear" w:color="auto" w:fill="FFFFFF"/>
              <w:spacing w:after="75"/>
              <w:rPr>
                <w:rFonts w:asciiTheme="minorHAnsi" w:hAnsiTheme="minorHAnsi" w:cstheme="minorHAnsi"/>
                <w:color w:val="00B050"/>
                <w:sz w:val="20"/>
                <w:szCs w:val="20"/>
              </w:rPr>
            </w:pPr>
            <w:r w:rsidRPr="004922EE">
              <w:rPr>
                <w:rFonts w:asciiTheme="minorHAnsi" w:hAnsiTheme="minorHAnsi" w:cstheme="minorHAnsi"/>
                <w:color w:val="00B050"/>
                <w:sz w:val="20"/>
                <w:szCs w:val="20"/>
              </w:rPr>
              <w:t>We are no longer required to collect contact details, or keep records of our staff and visitors.  However, we will follow advice to continue to display an </w:t>
            </w:r>
            <w:hyperlink r:id="rId41" w:history="1">
              <w:r w:rsidRPr="004922EE">
                <w:rPr>
                  <w:rFonts w:asciiTheme="minorHAnsi" w:hAnsiTheme="minorHAnsi" w:cstheme="minorHAnsi"/>
                  <w:color w:val="00B050"/>
                  <w:sz w:val="20"/>
                  <w:szCs w:val="20"/>
                </w:rPr>
                <w:t>NHS QR code</w:t>
              </w:r>
            </w:hyperlink>
            <w:r w:rsidRPr="004922EE">
              <w:rPr>
                <w:rFonts w:asciiTheme="minorHAnsi" w:hAnsiTheme="minorHAnsi" w:cstheme="minorHAnsi"/>
                <w:color w:val="00B050"/>
                <w:sz w:val="20"/>
                <w:szCs w:val="20"/>
              </w:rPr>
              <w:t xml:space="preserve"> for participants wishing to check in using the app, to support NHS Test and Trace. </w:t>
            </w:r>
          </w:p>
          <w:p w14:paraId="71089053" w14:textId="77777777" w:rsidR="00097DD2" w:rsidRPr="004922EE" w:rsidRDefault="00097DD2" w:rsidP="00097DD2">
            <w:pPr>
              <w:shd w:val="clear" w:color="auto" w:fill="FFFFFF"/>
              <w:spacing w:after="75"/>
              <w:rPr>
                <w:rFonts w:asciiTheme="minorHAnsi" w:hAnsiTheme="minorHAnsi" w:cstheme="minorHAnsi"/>
                <w:color w:val="00B050"/>
                <w:sz w:val="20"/>
                <w:szCs w:val="20"/>
              </w:rPr>
            </w:pPr>
            <w:r w:rsidRPr="004922EE">
              <w:rPr>
                <w:rFonts w:asciiTheme="minorHAnsi" w:hAnsiTheme="minorHAnsi" w:cstheme="minorHAnsi"/>
                <w:color w:val="00B050"/>
                <w:sz w:val="20"/>
                <w:szCs w:val="20"/>
              </w:rPr>
              <w:t>We will continue to have a system to collect (and securely store) names and contact details for those who ask to check in but do not have the app.</w:t>
            </w:r>
          </w:p>
          <w:p w14:paraId="72ECF71A" w14:textId="076869C0" w:rsidR="00097DD2" w:rsidRPr="004922EE" w:rsidRDefault="00097DD2" w:rsidP="00097DD2">
            <w:pPr>
              <w:shd w:val="clear" w:color="auto" w:fill="FFFFFF"/>
              <w:rPr>
                <w:rFonts w:asciiTheme="minorHAnsi" w:hAnsiTheme="minorHAnsi" w:cstheme="minorHAnsi"/>
                <w:color w:val="0B0C0C"/>
                <w:sz w:val="20"/>
                <w:szCs w:val="20"/>
              </w:rPr>
            </w:pPr>
            <w:r w:rsidRPr="004922EE">
              <w:rPr>
                <w:rFonts w:asciiTheme="minorHAnsi" w:hAnsiTheme="minorHAnsi" w:cstheme="minorHAnsi"/>
                <w:color w:val="00B050"/>
                <w:sz w:val="20"/>
                <w:szCs w:val="20"/>
              </w:rPr>
              <w:t>We will not turn visitors away if they refuse to check in.</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07D0A00D" w14:textId="76B9D80C"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6998D315" w14:textId="52A24922"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097DD2" w:rsidRPr="004922EE" w14:paraId="27782E05" w14:textId="77777777" w:rsidTr="00A10214">
        <w:tc>
          <w:tcPr>
            <w:tcW w:w="1419" w:type="dxa"/>
            <w:vMerge/>
            <w:tcMar>
              <w:top w:w="56" w:type="dxa"/>
              <w:left w:w="56" w:type="dxa"/>
              <w:bottom w:w="56" w:type="dxa"/>
              <w:right w:w="56" w:type="dxa"/>
            </w:tcMar>
          </w:tcPr>
          <w:p w14:paraId="7F77F71B" w14:textId="77777777" w:rsidR="00097DD2" w:rsidRPr="004922EE" w:rsidRDefault="00097DD2" w:rsidP="00097DD2">
            <w:pPr>
              <w:widowControl w:val="0"/>
              <w:pBdr>
                <w:top w:val="nil"/>
                <w:left w:val="nil"/>
                <w:bottom w:val="nil"/>
                <w:right w:val="nil"/>
                <w:between w:val="nil"/>
              </w:pBdr>
              <w:spacing w:line="276" w:lineRule="auto"/>
              <w:rPr>
                <w:rFonts w:asciiTheme="minorHAnsi" w:hAnsiTheme="minorHAnsi" w:cstheme="minorHAnsi"/>
              </w:rPr>
            </w:pPr>
          </w:p>
        </w:tc>
        <w:tc>
          <w:tcPr>
            <w:tcW w:w="3260" w:type="dxa"/>
          </w:tcPr>
          <w:p w14:paraId="384FD579"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 xml:space="preserve">Violence and aggression towards school staff causes injury and distress </w:t>
            </w:r>
          </w:p>
        </w:tc>
        <w:tc>
          <w:tcPr>
            <w:tcW w:w="1134" w:type="dxa"/>
            <w:tcMar>
              <w:top w:w="56" w:type="dxa"/>
              <w:left w:w="56" w:type="dxa"/>
              <w:bottom w:w="56" w:type="dxa"/>
              <w:right w:w="56" w:type="dxa"/>
            </w:tcMar>
          </w:tcPr>
          <w:p w14:paraId="69BD56CD"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Pupils and staff</w:t>
            </w:r>
          </w:p>
        </w:tc>
        <w:tc>
          <w:tcPr>
            <w:tcW w:w="1417" w:type="dxa"/>
            <w:tcMar>
              <w:top w:w="56" w:type="dxa"/>
              <w:left w:w="56" w:type="dxa"/>
              <w:bottom w:w="56" w:type="dxa"/>
              <w:right w:w="56" w:type="dxa"/>
            </w:tcMar>
          </w:tcPr>
          <w:p w14:paraId="1FB7DA21"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6B37EDCA"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 xml:space="preserve">We will maintain transparency and regular contact with all members of the school community. </w:t>
            </w:r>
          </w:p>
          <w:p w14:paraId="5BAA5B5D" w14:textId="77777777" w:rsidR="00097DD2" w:rsidRPr="004922EE" w:rsidRDefault="00097DD2" w:rsidP="00097DD2">
            <w:pPr>
              <w:rPr>
                <w:rFonts w:asciiTheme="minorHAnsi" w:hAnsiTheme="minorHAnsi" w:cstheme="minorHAnsi"/>
                <w:sz w:val="20"/>
                <w:szCs w:val="20"/>
              </w:rPr>
            </w:pPr>
          </w:p>
          <w:p w14:paraId="317FD7BA"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Regular briefings/updates for all staff so that they are aware of school response to the COVID 19 virus and can communicate consistently to those who ask.</w:t>
            </w:r>
          </w:p>
          <w:p w14:paraId="1083C55A" w14:textId="77777777" w:rsidR="00097DD2" w:rsidRPr="004922EE" w:rsidRDefault="00097DD2" w:rsidP="00097DD2">
            <w:pPr>
              <w:rPr>
                <w:rFonts w:asciiTheme="minorHAnsi" w:hAnsiTheme="minorHAnsi" w:cstheme="minorHAnsi"/>
                <w:sz w:val="20"/>
                <w:szCs w:val="20"/>
              </w:rPr>
            </w:pPr>
          </w:p>
          <w:p w14:paraId="2A36CBD0" w14:textId="77777777" w:rsidR="00097DD2" w:rsidRPr="004922EE" w:rsidRDefault="00097DD2" w:rsidP="00097DD2">
            <w:pPr>
              <w:rPr>
                <w:rFonts w:asciiTheme="minorHAnsi" w:hAnsiTheme="minorHAnsi" w:cstheme="minorHAnsi"/>
                <w:sz w:val="20"/>
                <w:szCs w:val="20"/>
              </w:rPr>
            </w:pPr>
            <w:r w:rsidRPr="004922EE">
              <w:rPr>
                <w:rFonts w:asciiTheme="minorHAnsi" w:hAnsiTheme="minorHAnsi" w:cstheme="minorHAnsi"/>
                <w:sz w:val="20"/>
                <w:szCs w:val="20"/>
              </w:rPr>
              <w:t>Readiness to deploy the range of behaviour remedies if behaviour becomes unacceptable from warning to full banning from site/sect 547 warnings/action.</w:t>
            </w:r>
          </w:p>
          <w:p w14:paraId="1335B44C" w14:textId="77777777" w:rsidR="00097DD2" w:rsidRPr="004922EE" w:rsidRDefault="00097DD2" w:rsidP="00097DD2">
            <w:pPr>
              <w:rPr>
                <w:rFonts w:asciiTheme="minorHAnsi" w:hAnsiTheme="minorHAnsi" w:cstheme="minorHAnsi"/>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0E5270E6" w14:textId="41D671F1"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0BC1DE41" w14:textId="5ADDFD7F"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r w:rsidR="00097DD2" w:rsidRPr="004922EE" w14:paraId="5E20A8FF" w14:textId="77777777" w:rsidTr="00A10214">
        <w:tc>
          <w:tcPr>
            <w:tcW w:w="1419" w:type="dxa"/>
            <w:tcMar>
              <w:top w:w="56" w:type="dxa"/>
              <w:left w:w="56" w:type="dxa"/>
              <w:bottom w:w="56" w:type="dxa"/>
              <w:right w:w="56" w:type="dxa"/>
            </w:tcMar>
          </w:tcPr>
          <w:p w14:paraId="488A3774"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After school and Breakfast Clubs</w:t>
            </w:r>
          </w:p>
        </w:tc>
        <w:tc>
          <w:tcPr>
            <w:tcW w:w="3260" w:type="dxa"/>
          </w:tcPr>
          <w:p w14:paraId="797E3B79" w14:textId="77777777" w:rsidR="00097DD2" w:rsidRPr="004922EE" w:rsidRDefault="00097DD2" w:rsidP="00097DD2">
            <w:pPr>
              <w:widowControl w:val="0"/>
              <w:pBdr>
                <w:top w:val="nil"/>
                <w:left w:val="nil"/>
                <w:bottom w:val="nil"/>
                <w:right w:val="nil"/>
                <w:between w:val="nil"/>
              </w:pBdr>
              <w:rPr>
                <w:rFonts w:asciiTheme="minorHAnsi" w:eastAsia="Arial" w:hAnsiTheme="minorHAnsi" w:cstheme="minorHAnsi"/>
                <w:color w:val="0B0C0C"/>
                <w:sz w:val="20"/>
                <w:szCs w:val="20"/>
                <w:highlight w:val="white"/>
              </w:rPr>
            </w:pPr>
            <w:r w:rsidRPr="004922EE">
              <w:rPr>
                <w:rFonts w:asciiTheme="minorHAnsi" w:hAnsiTheme="minorHAnsi" w:cstheme="minorHAnsi"/>
                <w:sz w:val="20"/>
                <w:szCs w:val="20"/>
              </w:rPr>
              <w:t>Appropriate control measures are not practised at Breakfast and Afterschool Club thus increasing the risk of infection within the school community.</w:t>
            </w:r>
            <w:r w:rsidRPr="004922EE">
              <w:rPr>
                <w:rFonts w:asciiTheme="minorHAnsi" w:eastAsia="Arial" w:hAnsiTheme="minorHAnsi" w:cstheme="minorHAnsi"/>
                <w:color w:val="0B0C0C"/>
                <w:sz w:val="20"/>
                <w:szCs w:val="20"/>
                <w:highlight w:val="white"/>
              </w:rPr>
              <w:t xml:space="preserve"> </w:t>
            </w:r>
          </w:p>
          <w:p w14:paraId="7ABC8518"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p>
          <w:p w14:paraId="2D4AD88A"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p>
          <w:p w14:paraId="2B61F27C"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p>
        </w:tc>
        <w:tc>
          <w:tcPr>
            <w:tcW w:w="1134" w:type="dxa"/>
            <w:tcMar>
              <w:top w:w="56" w:type="dxa"/>
              <w:left w:w="56" w:type="dxa"/>
              <w:bottom w:w="56" w:type="dxa"/>
              <w:right w:w="56" w:type="dxa"/>
            </w:tcMar>
          </w:tcPr>
          <w:p w14:paraId="67A05C68"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All members of the school community</w:t>
            </w:r>
          </w:p>
        </w:tc>
        <w:tc>
          <w:tcPr>
            <w:tcW w:w="1417" w:type="dxa"/>
            <w:tcMar>
              <w:top w:w="56" w:type="dxa"/>
              <w:left w:w="56" w:type="dxa"/>
              <w:bottom w:w="56" w:type="dxa"/>
              <w:right w:w="56" w:type="dxa"/>
            </w:tcMar>
          </w:tcPr>
          <w:p w14:paraId="0E05E810" w14:textId="77777777" w:rsidR="00097DD2" w:rsidRPr="004922EE" w:rsidRDefault="00097DD2" w:rsidP="00097DD2">
            <w:pPr>
              <w:widowControl w:val="0"/>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Serious</w:t>
            </w:r>
          </w:p>
        </w:tc>
        <w:tc>
          <w:tcPr>
            <w:tcW w:w="5103" w:type="dxa"/>
            <w:tcMar>
              <w:top w:w="56" w:type="dxa"/>
              <w:left w:w="56" w:type="dxa"/>
              <w:bottom w:w="56" w:type="dxa"/>
              <w:right w:w="56" w:type="dxa"/>
            </w:tcMar>
          </w:tcPr>
          <w:p w14:paraId="13A45EF8" w14:textId="77777777" w:rsidR="00097DD2" w:rsidRPr="004922EE" w:rsidRDefault="00097DD2" w:rsidP="00097DD2">
            <w:pPr>
              <w:pBdr>
                <w:top w:val="nil"/>
                <w:left w:val="nil"/>
                <w:bottom w:val="nil"/>
                <w:right w:val="nil"/>
                <w:between w:val="nil"/>
              </w:pBdr>
              <w:rPr>
                <w:rFonts w:asciiTheme="minorHAnsi" w:hAnsiTheme="minorHAnsi" w:cstheme="minorHAnsi"/>
                <w:b/>
                <w:color w:val="FFC000"/>
                <w:sz w:val="20"/>
                <w:szCs w:val="20"/>
              </w:rPr>
            </w:pPr>
            <w:r w:rsidRPr="004922EE">
              <w:rPr>
                <w:rFonts w:asciiTheme="minorHAnsi" w:hAnsiTheme="minorHAnsi" w:cstheme="minorHAnsi"/>
                <w:sz w:val="20"/>
                <w:szCs w:val="20"/>
              </w:rPr>
              <w:t>Updated guidance for operating may be found as follows</w:t>
            </w:r>
            <w:r w:rsidRPr="004922EE">
              <w:rPr>
                <w:rFonts w:asciiTheme="minorHAnsi" w:hAnsiTheme="minorHAnsi" w:cstheme="minorHAnsi"/>
                <w:b/>
                <w:color w:val="FFC000"/>
                <w:sz w:val="20"/>
                <w:szCs w:val="20"/>
              </w:rPr>
              <w:t>:</w:t>
            </w:r>
          </w:p>
          <w:p w14:paraId="23DC0991" w14:textId="77777777" w:rsidR="00097DD2" w:rsidRPr="004922EE" w:rsidRDefault="00097DD2" w:rsidP="00097DD2">
            <w:pPr>
              <w:pBdr>
                <w:top w:val="nil"/>
                <w:left w:val="nil"/>
                <w:bottom w:val="nil"/>
                <w:right w:val="nil"/>
                <w:between w:val="nil"/>
              </w:pBdr>
              <w:rPr>
                <w:rFonts w:asciiTheme="minorHAnsi" w:hAnsiTheme="minorHAnsi" w:cstheme="minorHAnsi"/>
                <w:b/>
                <w:color w:val="FFC000"/>
                <w:sz w:val="20"/>
                <w:szCs w:val="20"/>
              </w:rPr>
            </w:pPr>
            <w:hyperlink r:id="rId42">
              <w:r w:rsidRPr="004922EE">
                <w:rPr>
                  <w:rFonts w:asciiTheme="minorHAnsi" w:hAnsiTheme="minorHAnsi" w:cstheme="minorHAnsi"/>
                  <w:b/>
                  <w:color w:val="0000FF"/>
                  <w:sz w:val="20"/>
                  <w:szCs w:val="20"/>
                  <w:u w:val="single"/>
                </w:rPr>
                <w:t>Protective measures for holiday or after-setting clubs and other out-of-setting settings for children during the coronavirus (COVID-19) outbreak - GOV.UK (www.gov.uk)</w:t>
              </w:r>
            </w:hyperlink>
          </w:p>
          <w:p w14:paraId="4B67BF5D" w14:textId="77777777" w:rsidR="00097DD2" w:rsidRPr="004922EE" w:rsidRDefault="00097DD2" w:rsidP="00097DD2">
            <w:pPr>
              <w:pBdr>
                <w:top w:val="nil"/>
                <w:left w:val="nil"/>
                <w:bottom w:val="nil"/>
                <w:right w:val="nil"/>
                <w:between w:val="nil"/>
              </w:pBdr>
              <w:rPr>
                <w:rFonts w:asciiTheme="minorHAnsi" w:hAnsiTheme="minorHAnsi" w:cstheme="minorHAnsi"/>
                <w:sz w:val="20"/>
                <w:szCs w:val="20"/>
                <w:highlight w:val="yellow"/>
                <w:u w:val="single"/>
              </w:rPr>
            </w:pPr>
          </w:p>
          <w:p w14:paraId="188C0DDD" w14:textId="47DD6E41" w:rsidR="00097DD2" w:rsidRPr="004922EE" w:rsidRDefault="00097DD2" w:rsidP="00097DD2">
            <w:pPr>
              <w:pBdr>
                <w:top w:val="nil"/>
                <w:left w:val="nil"/>
                <w:bottom w:val="nil"/>
                <w:right w:val="nil"/>
                <w:between w:val="nil"/>
              </w:pBdr>
              <w:rPr>
                <w:rFonts w:asciiTheme="minorHAnsi" w:hAnsiTheme="minorHAnsi" w:cstheme="minorHAnsi"/>
                <w:sz w:val="20"/>
                <w:szCs w:val="20"/>
              </w:rPr>
            </w:pPr>
            <w:r w:rsidRPr="004922EE">
              <w:rPr>
                <w:rFonts w:asciiTheme="minorHAnsi" w:hAnsiTheme="minorHAnsi" w:cstheme="minorHAnsi"/>
                <w:sz w:val="20"/>
                <w:szCs w:val="20"/>
              </w:rPr>
              <w:t xml:space="preserve">We will liaise with the external provider </w:t>
            </w:r>
            <w:r>
              <w:rPr>
                <w:rFonts w:asciiTheme="minorHAnsi" w:hAnsiTheme="minorHAnsi" w:cstheme="minorHAnsi"/>
                <w:sz w:val="20"/>
                <w:szCs w:val="20"/>
              </w:rPr>
              <w:t xml:space="preserve">(PH Sports) </w:t>
            </w:r>
            <w:r w:rsidRPr="004922EE">
              <w:rPr>
                <w:rFonts w:asciiTheme="minorHAnsi" w:hAnsiTheme="minorHAnsi" w:cstheme="minorHAnsi"/>
                <w:sz w:val="20"/>
                <w:szCs w:val="20"/>
              </w:rPr>
              <w:t xml:space="preserve">to ensure that they are aware of the control measures set out in our risk assessment and guidance above. We will support them in matching or exceeding the expectations set out </w:t>
            </w:r>
            <w:r w:rsidRPr="004922EE">
              <w:rPr>
                <w:rFonts w:asciiTheme="minorHAnsi" w:hAnsiTheme="minorHAnsi" w:cstheme="minorHAnsi"/>
                <w:sz w:val="20"/>
                <w:szCs w:val="20"/>
              </w:rPr>
              <w:lastRenderedPageBreak/>
              <w:t>within it.</w:t>
            </w:r>
          </w:p>
        </w:tc>
        <w:tc>
          <w:tcPr>
            <w:tcW w:w="1560"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4FFC903B" w14:textId="789F5E32"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lastRenderedPageBreak/>
              <w:t>low</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56" w:type="dxa"/>
              <w:left w:w="56" w:type="dxa"/>
              <w:bottom w:w="56" w:type="dxa"/>
              <w:right w:w="56" w:type="dxa"/>
            </w:tcMar>
          </w:tcPr>
          <w:p w14:paraId="27360313" w14:textId="14EDAABD" w:rsidR="00097DD2" w:rsidRPr="004922EE" w:rsidRDefault="00097DD2" w:rsidP="00097DD2">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low</w:t>
            </w:r>
          </w:p>
        </w:tc>
      </w:tr>
    </w:tbl>
    <w:p w14:paraId="5FFC86A2" w14:textId="77777777" w:rsidR="00111603" w:rsidRPr="004922EE" w:rsidRDefault="00B047CC">
      <w:pPr>
        <w:spacing w:before="240" w:after="0"/>
        <w:rPr>
          <w:rFonts w:asciiTheme="minorHAnsi" w:hAnsiTheme="minorHAnsi" w:cstheme="minorHAnsi"/>
          <w:b/>
          <w:sz w:val="36"/>
          <w:szCs w:val="36"/>
        </w:rPr>
      </w:pPr>
      <w:r w:rsidRPr="004922EE">
        <w:rPr>
          <w:rFonts w:asciiTheme="minorHAnsi" w:hAnsiTheme="minorHAnsi" w:cstheme="minorHAnsi"/>
          <w:b/>
          <w:sz w:val="36"/>
          <w:szCs w:val="36"/>
        </w:rPr>
        <w:lastRenderedPageBreak/>
        <w:t>Action plan:</w:t>
      </w:r>
    </w:p>
    <w:tbl>
      <w:tblPr>
        <w:tblStyle w:val="af8"/>
        <w:tblW w:w="14884"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2"/>
        <w:gridCol w:w="5026"/>
        <w:gridCol w:w="2315"/>
        <w:gridCol w:w="2315"/>
        <w:gridCol w:w="2316"/>
      </w:tblGrid>
      <w:tr w:rsidR="00111603" w:rsidRPr="004922EE" w14:paraId="615E9D73" w14:textId="77777777" w:rsidTr="00BD3035">
        <w:tc>
          <w:tcPr>
            <w:tcW w:w="2912" w:type="dxa"/>
            <w:shd w:val="clear" w:color="auto" w:fill="4472C4" w:themeFill="accent1"/>
          </w:tcPr>
          <w:p w14:paraId="75C5DD99" w14:textId="77777777" w:rsidR="00111603" w:rsidRPr="004922EE" w:rsidRDefault="00B047CC">
            <w:pPr>
              <w:rPr>
                <w:rFonts w:asciiTheme="minorHAnsi" w:hAnsiTheme="minorHAnsi" w:cstheme="minorHAnsi"/>
                <w:color w:val="FFFFFF" w:themeColor="background1"/>
              </w:rPr>
            </w:pPr>
            <w:bookmarkStart w:id="14" w:name="_heading=h.26in1rg" w:colFirst="0" w:colLast="0"/>
            <w:bookmarkEnd w:id="14"/>
            <w:r w:rsidRPr="004922EE">
              <w:rPr>
                <w:rFonts w:asciiTheme="minorHAnsi" w:hAnsiTheme="minorHAnsi" w:cstheme="minorHAnsi"/>
                <w:color w:val="FFFFFF" w:themeColor="background1"/>
              </w:rPr>
              <w:t xml:space="preserve">What is the </w:t>
            </w:r>
            <w:r w:rsidRPr="004922EE">
              <w:rPr>
                <w:rFonts w:asciiTheme="minorHAnsi" w:hAnsiTheme="minorHAnsi" w:cstheme="minorHAnsi"/>
                <w:b/>
                <w:color w:val="FFFFFF" w:themeColor="background1"/>
              </w:rPr>
              <w:t>Hazard</w:t>
            </w:r>
            <w:r w:rsidRPr="004922EE">
              <w:rPr>
                <w:rFonts w:asciiTheme="minorHAnsi" w:hAnsiTheme="minorHAnsi" w:cstheme="minorHAnsi"/>
                <w:color w:val="FFFFFF" w:themeColor="background1"/>
              </w:rPr>
              <w:t xml:space="preserve"> you need to Control? </w:t>
            </w:r>
            <w:r w:rsidRPr="004922EE">
              <w:rPr>
                <w:rFonts w:asciiTheme="minorHAnsi" w:hAnsiTheme="minorHAnsi" w:cstheme="minorHAnsi"/>
                <w:color w:val="FFFFFF" w:themeColor="background1"/>
                <w:sz w:val="18"/>
                <w:szCs w:val="18"/>
              </w:rPr>
              <w:t>(Medium to high from the risk rating above)</w:t>
            </w:r>
          </w:p>
        </w:tc>
        <w:tc>
          <w:tcPr>
            <w:tcW w:w="5026" w:type="dxa"/>
            <w:shd w:val="clear" w:color="auto" w:fill="4472C4" w:themeFill="accent1"/>
          </w:tcPr>
          <w:p w14:paraId="42D3343D" w14:textId="77777777" w:rsidR="00111603" w:rsidRPr="004922EE" w:rsidRDefault="00B047CC">
            <w:pPr>
              <w:rPr>
                <w:rFonts w:asciiTheme="minorHAnsi" w:hAnsiTheme="minorHAnsi" w:cstheme="minorHAnsi"/>
                <w:color w:val="FFFFFF" w:themeColor="background1"/>
              </w:rPr>
            </w:pPr>
            <w:r w:rsidRPr="004922EE">
              <w:rPr>
                <w:rFonts w:asciiTheme="minorHAnsi" w:hAnsiTheme="minorHAnsi" w:cstheme="minorHAnsi"/>
                <w:color w:val="FFFFFF" w:themeColor="background1"/>
              </w:rPr>
              <w:t xml:space="preserve">What </w:t>
            </w:r>
            <w:r w:rsidRPr="004922EE">
              <w:rPr>
                <w:rFonts w:asciiTheme="minorHAnsi" w:hAnsiTheme="minorHAnsi" w:cstheme="minorHAnsi"/>
                <w:b/>
                <w:color w:val="FFFFFF" w:themeColor="background1"/>
              </w:rPr>
              <w:t>additional precautions</w:t>
            </w:r>
            <w:r w:rsidRPr="004922EE">
              <w:rPr>
                <w:rFonts w:asciiTheme="minorHAnsi" w:hAnsiTheme="minorHAnsi" w:cstheme="minorHAnsi"/>
                <w:color w:val="FFFFFF" w:themeColor="background1"/>
              </w:rPr>
              <w:t xml:space="preserve"> do you need to either eliminate or reduce the risk to an acceptable level?</w:t>
            </w:r>
          </w:p>
        </w:tc>
        <w:tc>
          <w:tcPr>
            <w:tcW w:w="2315" w:type="dxa"/>
            <w:shd w:val="clear" w:color="auto" w:fill="4472C4" w:themeFill="accent1"/>
          </w:tcPr>
          <w:p w14:paraId="3B87D32A" w14:textId="77777777" w:rsidR="00111603" w:rsidRPr="004922EE" w:rsidRDefault="00B047CC">
            <w:pPr>
              <w:rPr>
                <w:rFonts w:asciiTheme="minorHAnsi" w:hAnsiTheme="minorHAnsi" w:cstheme="minorHAnsi"/>
                <w:color w:val="FFFFFF" w:themeColor="background1"/>
              </w:rPr>
            </w:pPr>
            <w:r w:rsidRPr="004922EE">
              <w:rPr>
                <w:rFonts w:asciiTheme="minorHAnsi" w:hAnsiTheme="minorHAnsi" w:cstheme="minorHAnsi"/>
                <w:color w:val="FFFFFF" w:themeColor="background1"/>
              </w:rPr>
              <w:t xml:space="preserve">Who is </w:t>
            </w:r>
            <w:r w:rsidRPr="004922EE">
              <w:rPr>
                <w:rFonts w:asciiTheme="minorHAnsi" w:hAnsiTheme="minorHAnsi" w:cstheme="minorHAnsi"/>
                <w:b/>
                <w:color w:val="FFFFFF" w:themeColor="background1"/>
              </w:rPr>
              <w:t>responsible</w:t>
            </w:r>
            <w:r w:rsidRPr="004922EE">
              <w:rPr>
                <w:rFonts w:asciiTheme="minorHAnsi" w:hAnsiTheme="minorHAnsi" w:cstheme="minorHAnsi"/>
                <w:color w:val="FFFFFF" w:themeColor="background1"/>
              </w:rPr>
              <w:t xml:space="preserve"> for implementing these controls?</w:t>
            </w:r>
          </w:p>
        </w:tc>
        <w:tc>
          <w:tcPr>
            <w:tcW w:w="2315" w:type="dxa"/>
            <w:shd w:val="clear" w:color="auto" w:fill="4472C4" w:themeFill="accent1"/>
          </w:tcPr>
          <w:p w14:paraId="64BCC547" w14:textId="77777777" w:rsidR="00111603" w:rsidRPr="004922EE" w:rsidRDefault="00B047CC">
            <w:pPr>
              <w:rPr>
                <w:rFonts w:asciiTheme="minorHAnsi" w:hAnsiTheme="minorHAnsi" w:cstheme="minorHAnsi"/>
                <w:color w:val="FFFFFF" w:themeColor="background1"/>
              </w:rPr>
            </w:pPr>
            <w:r w:rsidRPr="004922EE">
              <w:rPr>
                <w:rFonts w:asciiTheme="minorHAnsi" w:hAnsiTheme="minorHAnsi" w:cstheme="minorHAnsi"/>
                <w:b/>
                <w:color w:val="FFFFFF" w:themeColor="background1"/>
              </w:rPr>
              <w:t>When</w:t>
            </w:r>
            <w:r w:rsidRPr="004922EE">
              <w:rPr>
                <w:rFonts w:asciiTheme="minorHAnsi" w:hAnsiTheme="minorHAnsi" w:cstheme="minorHAnsi"/>
                <w:color w:val="FFFFFF" w:themeColor="background1"/>
              </w:rPr>
              <w:t xml:space="preserve"> are these controls to be implemented (Date)?</w:t>
            </w:r>
          </w:p>
        </w:tc>
        <w:tc>
          <w:tcPr>
            <w:tcW w:w="2316" w:type="dxa"/>
            <w:shd w:val="clear" w:color="auto" w:fill="4472C4" w:themeFill="accent1"/>
          </w:tcPr>
          <w:p w14:paraId="38E91886" w14:textId="77777777" w:rsidR="00111603" w:rsidRPr="004922EE" w:rsidRDefault="00B047CC">
            <w:pPr>
              <w:rPr>
                <w:rFonts w:asciiTheme="minorHAnsi" w:hAnsiTheme="minorHAnsi" w:cstheme="minorHAnsi"/>
                <w:color w:val="FFFFFF" w:themeColor="background1"/>
              </w:rPr>
            </w:pPr>
            <w:r w:rsidRPr="004922EE">
              <w:rPr>
                <w:rFonts w:asciiTheme="minorHAnsi" w:hAnsiTheme="minorHAnsi" w:cstheme="minorHAnsi"/>
                <w:color w:val="FFFFFF" w:themeColor="background1"/>
                <w:sz w:val="20"/>
                <w:szCs w:val="20"/>
              </w:rPr>
              <w:t xml:space="preserve">When </w:t>
            </w:r>
            <w:r w:rsidRPr="004922EE">
              <w:rPr>
                <w:rFonts w:asciiTheme="minorHAnsi" w:hAnsiTheme="minorHAnsi" w:cstheme="minorHAnsi"/>
                <w:b/>
                <w:color w:val="FFFFFF" w:themeColor="background1"/>
                <w:sz w:val="20"/>
                <w:szCs w:val="20"/>
              </w:rPr>
              <w:t xml:space="preserve">were </w:t>
            </w:r>
            <w:r w:rsidRPr="004922EE">
              <w:rPr>
                <w:rFonts w:asciiTheme="minorHAnsi" w:hAnsiTheme="minorHAnsi" w:cstheme="minorHAnsi"/>
                <w:color w:val="FFFFFF" w:themeColor="background1"/>
                <w:sz w:val="20"/>
                <w:szCs w:val="20"/>
              </w:rPr>
              <w:t>these controls implemented (Date)?</w:t>
            </w:r>
          </w:p>
        </w:tc>
      </w:tr>
      <w:tr w:rsidR="00111603" w:rsidRPr="004922EE" w14:paraId="67A7888B" w14:textId="77777777" w:rsidTr="00BD3035">
        <w:tc>
          <w:tcPr>
            <w:tcW w:w="2912" w:type="dxa"/>
            <w:shd w:val="clear" w:color="auto" w:fill="FFFFFF"/>
            <w:tcMar>
              <w:top w:w="28" w:type="dxa"/>
              <w:left w:w="28" w:type="dxa"/>
              <w:bottom w:w="28" w:type="dxa"/>
              <w:right w:w="28" w:type="dxa"/>
            </w:tcMar>
            <w:vAlign w:val="center"/>
          </w:tcPr>
          <w:p w14:paraId="05CB3DA4" w14:textId="77777777" w:rsidR="00111603" w:rsidRPr="004922EE" w:rsidRDefault="00111603">
            <w:pPr>
              <w:rPr>
                <w:rFonts w:asciiTheme="minorHAnsi" w:hAnsiTheme="minorHAnsi" w:cstheme="minorHAnsi"/>
              </w:rPr>
            </w:pPr>
          </w:p>
        </w:tc>
        <w:tc>
          <w:tcPr>
            <w:tcW w:w="5026" w:type="dxa"/>
            <w:tcMar>
              <w:top w:w="28" w:type="dxa"/>
              <w:left w:w="28" w:type="dxa"/>
              <w:bottom w:w="28" w:type="dxa"/>
              <w:right w:w="28" w:type="dxa"/>
            </w:tcMar>
            <w:vAlign w:val="center"/>
          </w:tcPr>
          <w:p w14:paraId="61086F87" w14:textId="0EA85CE7" w:rsidR="00111603" w:rsidRPr="004922EE" w:rsidRDefault="00BD3035">
            <w:pPr>
              <w:rPr>
                <w:rFonts w:asciiTheme="minorHAnsi" w:hAnsiTheme="minorHAnsi" w:cstheme="minorHAnsi"/>
              </w:rPr>
            </w:pPr>
            <w:r w:rsidRPr="00520D18">
              <w:rPr>
                <w:rFonts w:asciiTheme="minorHAnsi" w:eastAsia="Times New Roman" w:hAnsiTheme="minorHAnsi" w:cstheme="minorHAnsi"/>
              </w:rPr>
              <w:t xml:space="preserve">LSP have confirmed that with the medium risk items above the risk rating cannot be reduced below medium despite the steps that </w:t>
            </w:r>
            <w:r>
              <w:rPr>
                <w:rFonts w:asciiTheme="minorHAnsi" w:eastAsia="Times New Roman" w:hAnsiTheme="minorHAnsi" w:cstheme="minorHAnsi"/>
              </w:rPr>
              <w:t>the Federation is able to take.</w:t>
            </w:r>
          </w:p>
        </w:tc>
        <w:tc>
          <w:tcPr>
            <w:tcW w:w="2315" w:type="dxa"/>
            <w:tcMar>
              <w:top w:w="28" w:type="dxa"/>
              <w:left w:w="28" w:type="dxa"/>
              <w:bottom w:w="28" w:type="dxa"/>
              <w:right w:w="28" w:type="dxa"/>
            </w:tcMar>
            <w:vAlign w:val="center"/>
          </w:tcPr>
          <w:p w14:paraId="1BAB7BAA" w14:textId="77777777" w:rsidR="00111603" w:rsidRPr="004922EE" w:rsidRDefault="00111603">
            <w:pPr>
              <w:rPr>
                <w:rFonts w:asciiTheme="minorHAnsi" w:hAnsiTheme="minorHAnsi" w:cstheme="minorHAnsi"/>
              </w:rPr>
            </w:pPr>
          </w:p>
        </w:tc>
        <w:tc>
          <w:tcPr>
            <w:tcW w:w="2315" w:type="dxa"/>
            <w:tcMar>
              <w:top w:w="28" w:type="dxa"/>
              <w:left w:w="28" w:type="dxa"/>
              <w:bottom w:w="28" w:type="dxa"/>
              <w:right w:w="28" w:type="dxa"/>
            </w:tcMar>
            <w:vAlign w:val="center"/>
          </w:tcPr>
          <w:p w14:paraId="1CB3F8A2" w14:textId="77777777" w:rsidR="00111603" w:rsidRPr="004922EE" w:rsidRDefault="00111603">
            <w:pPr>
              <w:rPr>
                <w:rFonts w:asciiTheme="minorHAnsi" w:hAnsiTheme="minorHAnsi" w:cstheme="minorHAnsi"/>
              </w:rPr>
            </w:pPr>
          </w:p>
        </w:tc>
        <w:tc>
          <w:tcPr>
            <w:tcW w:w="2316" w:type="dxa"/>
            <w:tcMar>
              <w:top w:w="28" w:type="dxa"/>
              <w:left w:w="28" w:type="dxa"/>
              <w:bottom w:w="28" w:type="dxa"/>
              <w:right w:w="28" w:type="dxa"/>
            </w:tcMar>
            <w:vAlign w:val="center"/>
          </w:tcPr>
          <w:p w14:paraId="3F562A74" w14:textId="77777777" w:rsidR="00111603" w:rsidRPr="004922EE" w:rsidRDefault="00111603">
            <w:pPr>
              <w:rPr>
                <w:rFonts w:asciiTheme="minorHAnsi" w:hAnsiTheme="minorHAnsi" w:cstheme="minorHAnsi"/>
              </w:rPr>
            </w:pPr>
          </w:p>
        </w:tc>
      </w:tr>
    </w:tbl>
    <w:p w14:paraId="44EB5B34" w14:textId="77777777" w:rsidR="00111603" w:rsidRPr="004922EE" w:rsidRDefault="00111603">
      <w:pPr>
        <w:spacing w:after="0"/>
        <w:rPr>
          <w:rFonts w:asciiTheme="minorHAnsi" w:hAnsiTheme="minorHAnsi" w:cstheme="minorHAnsi"/>
          <w:b/>
          <w:sz w:val="28"/>
          <w:szCs w:val="28"/>
        </w:rPr>
      </w:pPr>
    </w:p>
    <w:p w14:paraId="1416BD2C" w14:textId="77777777" w:rsidR="00111603" w:rsidRPr="004922EE" w:rsidRDefault="00111603">
      <w:pPr>
        <w:spacing w:after="0"/>
        <w:rPr>
          <w:rFonts w:asciiTheme="minorHAnsi" w:hAnsiTheme="minorHAnsi" w:cstheme="minorHAnsi"/>
          <w:b/>
          <w:sz w:val="28"/>
          <w:szCs w:val="28"/>
        </w:rPr>
      </w:pPr>
    </w:p>
    <w:p w14:paraId="47640E4F" w14:textId="77777777" w:rsidR="00111603" w:rsidRPr="004922EE" w:rsidRDefault="00111603">
      <w:pPr>
        <w:spacing w:after="0"/>
        <w:rPr>
          <w:rFonts w:asciiTheme="minorHAnsi" w:hAnsiTheme="minorHAnsi" w:cstheme="minorHAnsi"/>
          <w:b/>
          <w:sz w:val="28"/>
          <w:szCs w:val="28"/>
        </w:rPr>
      </w:pPr>
      <w:bookmarkStart w:id="15" w:name="_GoBack"/>
      <w:bookmarkEnd w:id="15"/>
    </w:p>
    <w:p w14:paraId="6485D7EB" w14:textId="77777777" w:rsidR="00111603" w:rsidRPr="004922EE" w:rsidRDefault="00111603">
      <w:pPr>
        <w:spacing w:after="0"/>
        <w:rPr>
          <w:rFonts w:asciiTheme="minorHAnsi" w:hAnsiTheme="minorHAnsi" w:cstheme="minorHAnsi"/>
          <w:b/>
          <w:sz w:val="28"/>
          <w:szCs w:val="28"/>
        </w:rPr>
      </w:pPr>
    </w:p>
    <w:p w14:paraId="7DB94FCC" w14:textId="77777777" w:rsidR="00111603" w:rsidRPr="004922EE" w:rsidRDefault="00111603">
      <w:pPr>
        <w:spacing w:after="0"/>
        <w:rPr>
          <w:rFonts w:asciiTheme="minorHAnsi" w:hAnsiTheme="minorHAnsi" w:cstheme="minorHAnsi"/>
          <w:b/>
          <w:sz w:val="28"/>
          <w:szCs w:val="28"/>
        </w:rPr>
      </w:pPr>
    </w:p>
    <w:p w14:paraId="493747DC" w14:textId="77777777" w:rsidR="00111603" w:rsidRPr="004922EE" w:rsidRDefault="00111603">
      <w:pPr>
        <w:spacing w:after="0"/>
        <w:rPr>
          <w:rFonts w:asciiTheme="minorHAnsi" w:hAnsiTheme="minorHAnsi" w:cstheme="minorHAnsi"/>
          <w:b/>
          <w:sz w:val="28"/>
          <w:szCs w:val="28"/>
        </w:rPr>
      </w:pPr>
    </w:p>
    <w:p w14:paraId="68CC9B69" w14:textId="77777777" w:rsidR="00B047CC" w:rsidRPr="004922EE" w:rsidRDefault="00B047CC">
      <w:pPr>
        <w:spacing w:after="0"/>
        <w:rPr>
          <w:rFonts w:asciiTheme="minorHAnsi" w:hAnsiTheme="minorHAnsi" w:cstheme="minorHAnsi"/>
          <w:b/>
          <w:sz w:val="28"/>
          <w:szCs w:val="28"/>
        </w:rPr>
      </w:pPr>
    </w:p>
    <w:p w14:paraId="0C72F8D8" w14:textId="77777777" w:rsidR="00B047CC" w:rsidRPr="004922EE" w:rsidRDefault="00B047CC">
      <w:pPr>
        <w:spacing w:after="0"/>
        <w:rPr>
          <w:rFonts w:asciiTheme="minorHAnsi" w:hAnsiTheme="minorHAnsi" w:cstheme="minorHAnsi"/>
          <w:b/>
          <w:sz w:val="28"/>
          <w:szCs w:val="28"/>
        </w:rPr>
      </w:pPr>
    </w:p>
    <w:p w14:paraId="31C126F3" w14:textId="77777777" w:rsidR="00111603" w:rsidRPr="004922EE" w:rsidRDefault="00111603">
      <w:pPr>
        <w:spacing w:after="0"/>
        <w:rPr>
          <w:rFonts w:asciiTheme="minorHAnsi" w:hAnsiTheme="minorHAnsi" w:cstheme="minorHAnsi"/>
          <w:b/>
          <w:sz w:val="28"/>
          <w:szCs w:val="28"/>
        </w:rPr>
      </w:pPr>
    </w:p>
    <w:p w14:paraId="59FFFFC2" w14:textId="77777777" w:rsidR="00111603" w:rsidRPr="004922EE" w:rsidRDefault="00111603">
      <w:pPr>
        <w:spacing w:after="0"/>
        <w:rPr>
          <w:rFonts w:asciiTheme="minorHAnsi" w:hAnsiTheme="minorHAnsi" w:cstheme="minorHAnsi"/>
          <w:b/>
          <w:sz w:val="28"/>
          <w:szCs w:val="28"/>
        </w:rPr>
      </w:pPr>
    </w:p>
    <w:p w14:paraId="4D039A41" w14:textId="77777777" w:rsidR="00111603" w:rsidRPr="004922EE" w:rsidRDefault="00111603">
      <w:pPr>
        <w:spacing w:after="0"/>
        <w:rPr>
          <w:rFonts w:asciiTheme="minorHAnsi" w:hAnsiTheme="minorHAnsi" w:cstheme="minorHAnsi"/>
          <w:b/>
          <w:sz w:val="28"/>
          <w:szCs w:val="28"/>
        </w:rPr>
      </w:pPr>
    </w:p>
    <w:p w14:paraId="1E419538" w14:textId="77777777" w:rsidR="00111603" w:rsidRPr="004922EE" w:rsidRDefault="00111603">
      <w:pPr>
        <w:spacing w:after="0"/>
        <w:rPr>
          <w:rFonts w:asciiTheme="minorHAnsi" w:hAnsiTheme="minorHAnsi" w:cstheme="minorHAnsi"/>
          <w:b/>
          <w:sz w:val="28"/>
          <w:szCs w:val="28"/>
        </w:rPr>
      </w:pPr>
    </w:p>
    <w:p w14:paraId="55064482" w14:textId="77777777" w:rsidR="00111603" w:rsidRPr="004922EE" w:rsidRDefault="00111603">
      <w:pPr>
        <w:spacing w:after="0"/>
        <w:rPr>
          <w:rFonts w:asciiTheme="minorHAnsi" w:hAnsiTheme="minorHAnsi" w:cstheme="minorHAnsi"/>
          <w:b/>
          <w:sz w:val="28"/>
          <w:szCs w:val="28"/>
        </w:rPr>
      </w:pPr>
    </w:p>
    <w:p w14:paraId="6C7F0DC9" w14:textId="77777777" w:rsidR="00111603" w:rsidRPr="004922EE" w:rsidRDefault="00111603">
      <w:pPr>
        <w:spacing w:after="0"/>
        <w:rPr>
          <w:rFonts w:asciiTheme="minorHAnsi" w:hAnsiTheme="minorHAnsi" w:cstheme="minorHAnsi"/>
          <w:b/>
          <w:sz w:val="28"/>
          <w:szCs w:val="28"/>
        </w:rPr>
      </w:pPr>
    </w:p>
    <w:p w14:paraId="6140BAB3" w14:textId="77777777" w:rsidR="00111603" w:rsidRPr="004922EE" w:rsidRDefault="00111603">
      <w:pPr>
        <w:spacing w:after="0"/>
        <w:rPr>
          <w:rFonts w:asciiTheme="minorHAnsi" w:hAnsiTheme="minorHAnsi" w:cstheme="minorHAnsi"/>
          <w:b/>
          <w:sz w:val="28"/>
          <w:szCs w:val="28"/>
        </w:rPr>
      </w:pPr>
    </w:p>
    <w:p w14:paraId="0B474769" w14:textId="77777777" w:rsidR="00111603" w:rsidRPr="004922EE" w:rsidRDefault="00111603">
      <w:pPr>
        <w:spacing w:after="0"/>
        <w:rPr>
          <w:rFonts w:asciiTheme="minorHAnsi" w:hAnsiTheme="minorHAnsi" w:cstheme="minorHAnsi"/>
          <w:b/>
          <w:sz w:val="28"/>
          <w:szCs w:val="28"/>
        </w:rPr>
      </w:pPr>
    </w:p>
    <w:p w14:paraId="488B4D94" w14:textId="77777777" w:rsidR="00111603" w:rsidRPr="004922EE" w:rsidRDefault="00B047CC">
      <w:pPr>
        <w:spacing w:after="0"/>
        <w:rPr>
          <w:rFonts w:asciiTheme="minorHAnsi" w:hAnsiTheme="minorHAnsi" w:cstheme="minorHAnsi"/>
          <w:b/>
          <w:sz w:val="28"/>
          <w:szCs w:val="28"/>
        </w:rPr>
      </w:pPr>
      <w:r w:rsidRPr="004922EE">
        <w:rPr>
          <w:rFonts w:asciiTheme="minorHAnsi" w:hAnsiTheme="minorHAnsi" w:cstheme="minorHAnsi"/>
          <w:b/>
          <w:sz w:val="28"/>
          <w:szCs w:val="28"/>
        </w:rPr>
        <w:lastRenderedPageBreak/>
        <w:t>Table 1: Definitions</w:t>
      </w:r>
    </w:p>
    <w:p w14:paraId="232BF6B7" w14:textId="77777777" w:rsidR="00B047CC" w:rsidRPr="004922EE" w:rsidRDefault="00B047CC">
      <w:pPr>
        <w:spacing w:after="0"/>
        <w:rPr>
          <w:rFonts w:asciiTheme="minorHAnsi" w:hAnsiTheme="minorHAnsi" w:cstheme="minorHAnsi"/>
          <w:b/>
          <w:sz w:val="28"/>
          <w:szCs w:val="28"/>
        </w:rPr>
      </w:pPr>
    </w:p>
    <w:tbl>
      <w:tblPr>
        <w:tblStyle w:val="af9"/>
        <w:tblW w:w="13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5254"/>
        <w:gridCol w:w="2697"/>
        <w:gridCol w:w="3185"/>
      </w:tblGrid>
      <w:tr w:rsidR="00111603" w:rsidRPr="004922EE" w14:paraId="2D29D8ED" w14:textId="77777777">
        <w:tc>
          <w:tcPr>
            <w:tcW w:w="2834" w:type="dxa"/>
            <w:tcBorders>
              <w:top w:val="single" w:sz="18" w:space="0" w:color="000000"/>
              <w:left w:val="single" w:sz="18" w:space="0" w:color="000000"/>
            </w:tcBorders>
            <w:shd w:val="clear" w:color="auto" w:fill="FFFF00"/>
            <w:tcMar>
              <w:top w:w="28" w:type="dxa"/>
              <w:left w:w="28" w:type="dxa"/>
              <w:bottom w:w="28" w:type="dxa"/>
              <w:right w:w="28" w:type="dxa"/>
            </w:tcMar>
            <w:vAlign w:val="center"/>
          </w:tcPr>
          <w:p w14:paraId="68A49D0D" w14:textId="77777777" w:rsidR="00111603" w:rsidRPr="004922EE" w:rsidRDefault="00B047CC">
            <w:pPr>
              <w:jc w:val="center"/>
              <w:rPr>
                <w:rFonts w:asciiTheme="minorHAnsi" w:hAnsiTheme="minorHAnsi" w:cstheme="minorHAnsi"/>
                <w:b/>
              </w:rPr>
            </w:pPr>
            <w:bookmarkStart w:id="16" w:name="_heading=h.lnxbz9" w:colFirst="0" w:colLast="0"/>
            <w:bookmarkEnd w:id="16"/>
            <w:r w:rsidRPr="004922EE">
              <w:rPr>
                <w:rFonts w:asciiTheme="minorHAnsi" w:hAnsiTheme="minorHAnsi" w:cstheme="minorHAnsi"/>
                <w:b/>
              </w:rPr>
              <w:t>Potential Severity of Harm</w:t>
            </w:r>
          </w:p>
        </w:tc>
        <w:tc>
          <w:tcPr>
            <w:tcW w:w="5254" w:type="dxa"/>
            <w:tcBorders>
              <w:top w:val="single" w:sz="18" w:space="0" w:color="000000"/>
              <w:right w:val="single" w:sz="18" w:space="0" w:color="000000"/>
            </w:tcBorders>
            <w:tcMar>
              <w:top w:w="28" w:type="dxa"/>
              <w:left w:w="28" w:type="dxa"/>
              <w:bottom w:w="28" w:type="dxa"/>
              <w:right w:w="28" w:type="dxa"/>
            </w:tcMar>
            <w:vAlign w:val="center"/>
          </w:tcPr>
          <w:p w14:paraId="0E29DC02" w14:textId="77777777" w:rsidR="00111603" w:rsidRPr="004922EE" w:rsidRDefault="00B047CC">
            <w:pPr>
              <w:jc w:val="center"/>
              <w:rPr>
                <w:rFonts w:asciiTheme="minorHAnsi" w:hAnsiTheme="minorHAnsi" w:cstheme="minorHAnsi"/>
              </w:rPr>
            </w:pPr>
            <w:r w:rsidRPr="004922EE">
              <w:rPr>
                <w:rFonts w:asciiTheme="minorHAnsi" w:hAnsiTheme="minorHAnsi" w:cstheme="minorHAnsi"/>
              </w:rPr>
              <w:t>Meaning of the harm description</w:t>
            </w:r>
          </w:p>
        </w:tc>
        <w:tc>
          <w:tcPr>
            <w:tcW w:w="2697" w:type="dxa"/>
            <w:tcBorders>
              <w:top w:val="single" w:sz="18" w:space="0" w:color="000000"/>
              <w:left w:val="single" w:sz="18" w:space="0" w:color="000000"/>
            </w:tcBorders>
            <w:shd w:val="clear" w:color="auto" w:fill="00FFFF"/>
            <w:tcMar>
              <w:top w:w="28" w:type="dxa"/>
              <w:left w:w="28" w:type="dxa"/>
              <w:bottom w:w="28" w:type="dxa"/>
              <w:right w:w="28" w:type="dxa"/>
            </w:tcMar>
            <w:vAlign w:val="center"/>
          </w:tcPr>
          <w:p w14:paraId="76E9FBDC"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Likelihood/Probability of Harm</w:t>
            </w:r>
          </w:p>
        </w:tc>
        <w:tc>
          <w:tcPr>
            <w:tcW w:w="3185" w:type="dxa"/>
            <w:tcBorders>
              <w:top w:val="single" w:sz="18" w:space="0" w:color="000000"/>
              <w:right w:val="single" w:sz="18" w:space="0" w:color="000000"/>
            </w:tcBorders>
            <w:tcMar>
              <w:top w:w="28" w:type="dxa"/>
              <w:left w:w="28" w:type="dxa"/>
              <w:bottom w:w="28" w:type="dxa"/>
              <w:right w:w="28" w:type="dxa"/>
            </w:tcMar>
            <w:vAlign w:val="center"/>
          </w:tcPr>
          <w:p w14:paraId="09701D89" w14:textId="77777777" w:rsidR="00111603" w:rsidRPr="004922EE" w:rsidRDefault="00B047CC">
            <w:pPr>
              <w:jc w:val="center"/>
              <w:rPr>
                <w:rFonts w:asciiTheme="minorHAnsi" w:hAnsiTheme="minorHAnsi" w:cstheme="minorHAnsi"/>
              </w:rPr>
            </w:pPr>
            <w:r w:rsidRPr="004922EE">
              <w:rPr>
                <w:rFonts w:asciiTheme="minorHAnsi" w:hAnsiTheme="minorHAnsi" w:cstheme="minorHAnsi"/>
              </w:rPr>
              <w:t>Meaning of likelihood/probability</w:t>
            </w:r>
          </w:p>
        </w:tc>
      </w:tr>
      <w:tr w:rsidR="00111603" w:rsidRPr="004922EE" w14:paraId="15533D5B" w14:textId="77777777">
        <w:tc>
          <w:tcPr>
            <w:tcW w:w="2834" w:type="dxa"/>
            <w:tcBorders>
              <w:left w:val="single" w:sz="18" w:space="0" w:color="000000"/>
            </w:tcBorders>
            <w:tcMar>
              <w:top w:w="28" w:type="dxa"/>
              <w:left w:w="28" w:type="dxa"/>
              <w:bottom w:w="28" w:type="dxa"/>
              <w:right w:w="28" w:type="dxa"/>
            </w:tcMar>
            <w:vAlign w:val="center"/>
          </w:tcPr>
          <w:p w14:paraId="3973D2DE"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Fatal/Major Injury</w:t>
            </w:r>
          </w:p>
          <w:p w14:paraId="2B6D4F2A" w14:textId="77777777" w:rsidR="00111603" w:rsidRPr="004922EE" w:rsidRDefault="00111603">
            <w:pPr>
              <w:jc w:val="center"/>
              <w:rPr>
                <w:rFonts w:asciiTheme="minorHAnsi" w:hAnsiTheme="minorHAnsi" w:cstheme="minorHAnsi"/>
                <w:b/>
              </w:rPr>
            </w:pPr>
          </w:p>
        </w:tc>
        <w:tc>
          <w:tcPr>
            <w:tcW w:w="5254" w:type="dxa"/>
            <w:tcBorders>
              <w:right w:val="single" w:sz="18" w:space="0" w:color="000000"/>
            </w:tcBorders>
            <w:tcMar>
              <w:top w:w="28" w:type="dxa"/>
              <w:left w:w="28" w:type="dxa"/>
              <w:bottom w:w="28" w:type="dxa"/>
              <w:right w:w="28" w:type="dxa"/>
            </w:tcMar>
            <w:vAlign w:val="center"/>
          </w:tcPr>
          <w:p w14:paraId="1B82C0CC" w14:textId="77777777" w:rsidR="00111603" w:rsidRPr="004922EE" w:rsidRDefault="00B047CC">
            <w:pPr>
              <w:jc w:val="center"/>
              <w:rPr>
                <w:rFonts w:asciiTheme="minorHAnsi" w:hAnsiTheme="minorHAnsi" w:cstheme="minorHAnsi"/>
              </w:rPr>
            </w:pPr>
            <w:r w:rsidRPr="004922EE">
              <w:rPr>
                <w:rFonts w:asciiTheme="minorHAnsi" w:hAnsiTheme="minorHAnsi" w:cstheme="minorHAnsi"/>
              </w:rPr>
              <w:t>Death, major injuries or ill health causing long term disability/absence from work.</w:t>
            </w:r>
          </w:p>
        </w:tc>
        <w:tc>
          <w:tcPr>
            <w:tcW w:w="2697" w:type="dxa"/>
            <w:tcBorders>
              <w:left w:val="single" w:sz="18" w:space="0" w:color="000000"/>
            </w:tcBorders>
            <w:tcMar>
              <w:top w:w="28" w:type="dxa"/>
              <w:left w:w="28" w:type="dxa"/>
              <w:bottom w:w="28" w:type="dxa"/>
              <w:right w:w="28" w:type="dxa"/>
            </w:tcMar>
            <w:vAlign w:val="center"/>
          </w:tcPr>
          <w:p w14:paraId="022B10FA"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High (Likely/probable)</w:t>
            </w:r>
          </w:p>
          <w:p w14:paraId="49370982" w14:textId="77777777" w:rsidR="00111603" w:rsidRPr="004922EE" w:rsidRDefault="00111603">
            <w:pPr>
              <w:jc w:val="center"/>
              <w:rPr>
                <w:rFonts w:asciiTheme="minorHAnsi" w:hAnsiTheme="minorHAnsi" w:cstheme="minorHAnsi"/>
                <w:b/>
              </w:rPr>
            </w:pPr>
          </w:p>
        </w:tc>
        <w:tc>
          <w:tcPr>
            <w:tcW w:w="3185" w:type="dxa"/>
            <w:tcBorders>
              <w:right w:val="single" w:sz="18" w:space="0" w:color="000000"/>
            </w:tcBorders>
            <w:tcMar>
              <w:top w:w="28" w:type="dxa"/>
              <w:left w:w="28" w:type="dxa"/>
              <w:bottom w:w="28" w:type="dxa"/>
              <w:right w:w="28" w:type="dxa"/>
            </w:tcMar>
            <w:vAlign w:val="center"/>
          </w:tcPr>
          <w:p w14:paraId="5F748D07" w14:textId="77777777" w:rsidR="00111603" w:rsidRPr="004922EE" w:rsidRDefault="00B047CC">
            <w:pPr>
              <w:jc w:val="center"/>
              <w:rPr>
                <w:rFonts w:asciiTheme="minorHAnsi" w:hAnsiTheme="minorHAnsi" w:cstheme="minorHAnsi"/>
              </w:rPr>
            </w:pPr>
            <w:r w:rsidRPr="004922EE">
              <w:rPr>
                <w:rFonts w:asciiTheme="minorHAnsi" w:hAnsiTheme="minorHAnsi" w:cstheme="minorHAnsi"/>
              </w:rPr>
              <w:t>Occurs repeatedly/ to be expected.</w:t>
            </w:r>
          </w:p>
        </w:tc>
      </w:tr>
      <w:tr w:rsidR="00111603" w:rsidRPr="004922EE" w14:paraId="6BEF2FC2" w14:textId="77777777">
        <w:tc>
          <w:tcPr>
            <w:tcW w:w="2834" w:type="dxa"/>
            <w:tcBorders>
              <w:left w:val="single" w:sz="18" w:space="0" w:color="000000"/>
            </w:tcBorders>
            <w:tcMar>
              <w:top w:w="28" w:type="dxa"/>
              <w:left w:w="28" w:type="dxa"/>
              <w:bottom w:w="28" w:type="dxa"/>
              <w:right w:w="28" w:type="dxa"/>
            </w:tcMar>
            <w:vAlign w:val="center"/>
          </w:tcPr>
          <w:p w14:paraId="3565908B"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Serious Injury</w:t>
            </w:r>
          </w:p>
          <w:p w14:paraId="1466FF16" w14:textId="77777777" w:rsidR="00111603" w:rsidRPr="004922EE" w:rsidRDefault="00111603">
            <w:pPr>
              <w:jc w:val="center"/>
              <w:rPr>
                <w:rFonts w:asciiTheme="minorHAnsi" w:hAnsiTheme="minorHAnsi" w:cstheme="minorHAnsi"/>
                <w:b/>
              </w:rPr>
            </w:pPr>
          </w:p>
        </w:tc>
        <w:tc>
          <w:tcPr>
            <w:tcW w:w="5254" w:type="dxa"/>
            <w:tcBorders>
              <w:right w:val="single" w:sz="18" w:space="0" w:color="000000"/>
            </w:tcBorders>
            <w:tcMar>
              <w:top w:w="28" w:type="dxa"/>
              <w:left w:w="28" w:type="dxa"/>
              <w:bottom w:w="28" w:type="dxa"/>
              <w:right w:w="28" w:type="dxa"/>
            </w:tcMar>
            <w:vAlign w:val="center"/>
          </w:tcPr>
          <w:p w14:paraId="4E54B99F" w14:textId="77777777" w:rsidR="00111603" w:rsidRPr="004922EE" w:rsidRDefault="00B047CC">
            <w:pPr>
              <w:jc w:val="center"/>
              <w:rPr>
                <w:rFonts w:asciiTheme="minorHAnsi" w:hAnsiTheme="minorHAnsi" w:cstheme="minorHAnsi"/>
              </w:rPr>
            </w:pPr>
            <w:r w:rsidRPr="004922EE">
              <w:rPr>
                <w:rFonts w:asciiTheme="minorHAnsi" w:hAnsiTheme="minorHAnsi" w:cstheme="minorHAnsi"/>
              </w:rPr>
              <w:t>Injuries or ill health causing short-term disability/absences from work (over three days absence)</w:t>
            </w:r>
          </w:p>
        </w:tc>
        <w:tc>
          <w:tcPr>
            <w:tcW w:w="2697" w:type="dxa"/>
            <w:tcBorders>
              <w:left w:val="single" w:sz="18" w:space="0" w:color="000000"/>
            </w:tcBorders>
            <w:tcMar>
              <w:top w:w="28" w:type="dxa"/>
              <w:left w:w="28" w:type="dxa"/>
              <w:bottom w:w="28" w:type="dxa"/>
              <w:right w:w="28" w:type="dxa"/>
            </w:tcMar>
            <w:vAlign w:val="center"/>
          </w:tcPr>
          <w:p w14:paraId="2361DF4E"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Medium (possible)</w:t>
            </w:r>
          </w:p>
          <w:p w14:paraId="7CC0854E" w14:textId="77777777" w:rsidR="00111603" w:rsidRPr="004922EE" w:rsidRDefault="00111603">
            <w:pPr>
              <w:jc w:val="center"/>
              <w:rPr>
                <w:rFonts w:asciiTheme="minorHAnsi" w:hAnsiTheme="minorHAnsi" w:cstheme="minorHAnsi"/>
                <w:b/>
              </w:rPr>
            </w:pPr>
          </w:p>
        </w:tc>
        <w:tc>
          <w:tcPr>
            <w:tcW w:w="3185" w:type="dxa"/>
            <w:tcBorders>
              <w:right w:val="single" w:sz="18" w:space="0" w:color="000000"/>
            </w:tcBorders>
            <w:tcMar>
              <w:top w:w="28" w:type="dxa"/>
              <w:left w:w="28" w:type="dxa"/>
              <w:bottom w:w="28" w:type="dxa"/>
              <w:right w:w="28" w:type="dxa"/>
            </w:tcMar>
            <w:vAlign w:val="center"/>
          </w:tcPr>
          <w:p w14:paraId="00C6F69A" w14:textId="77777777" w:rsidR="00111603" w:rsidRPr="004922EE" w:rsidRDefault="00B047CC">
            <w:pPr>
              <w:jc w:val="center"/>
              <w:rPr>
                <w:rFonts w:asciiTheme="minorHAnsi" w:hAnsiTheme="minorHAnsi" w:cstheme="minorHAnsi"/>
              </w:rPr>
            </w:pPr>
            <w:r w:rsidRPr="004922EE">
              <w:rPr>
                <w:rFonts w:asciiTheme="minorHAnsi" w:hAnsiTheme="minorHAnsi" w:cstheme="minorHAnsi"/>
              </w:rPr>
              <w:t>Moderate chance/could occur sometimes.</w:t>
            </w:r>
          </w:p>
        </w:tc>
      </w:tr>
      <w:tr w:rsidR="00111603" w:rsidRPr="004922EE" w14:paraId="5BA573CD" w14:textId="77777777">
        <w:tc>
          <w:tcPr>
            <w:tcW w:w="2834" w:type="dxa"/>
            <w:tcBorders>
              <w:left w:val="single" w:sz="18" w:space="0" w:color="000000"/>
              <w:bottom w:val="single" w:sz="18" w:space="0" w:color="000000"/>
            </w:tcBorders>
            <w:tcMar>
              <w:top w:w="28" w:type="dxa"/>
              <w:left w:w="28" w:type="dxa"/>
              <w:bottom w:w="28" w:type="dxa"/>
              <w:right w:w="28" w:type="dxa"/>
            </w:tcMar>
            <w:vAlign w:val="center"/>
          </w:tcPr>
          <w:p w14:paraId="5208200F"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Minor Injury</w:t>
            </w:r>
          </w:p>
          <w:p w14:paraId="1CC2CB20" w14:textId="77777777" w:rsidR="00111603" w:rsidRPr="004922EE" w:rsidRDefault="00111603">
            <w:pPr>
              <w:jc w:val="center"/>
              <w:rPr>
                <w:rFonts w:asciiTheme="minorHAnsi" w:hAnsiTheme="minorHAnsi" w:cstheme="minorHAnsi"/>
                <w:b/>
              </w:rPr>
            </w:pPr>
          </w:p>
        </w:tc>
        <w:tc>
          <w:tcPr>
            <w:tcW w:w="5254" w:type="dxa"/>
            <w:tcBorders>
              <w:bottom w:val="single" w:sz="18" w:space="0" w:color="000000"/>
              <w:right w:val="single" w:sz="18" w:space="0" w:color="000000"/>
            </w:tcBorders>
            <w:tcMar>
              <w:top w:w="28" w:type="dxa"/>
              <w:left w:w="28" w:type="dxa"/>
              <w:bottom w:w="28" w:type="dxa"/>
              <w:right w:w="28" w:type="dxa"/>
            </w:tcMar>
            <w:vAlign w:val="center"/>
          </w:tcPr>
          <w:p w14:paraId="77F73EC6" w14:textId="77777777" w:rsidR="00111603" w:rsidRPr="004922EE" w:rsidRDefault="00B047CC">
            <w:pPr>
              <w:jc w:val="center"/>
              <w:rPr>
                <w:rFonts w:asciiTheme="minorHAnsi" w:hAnsiTheme="minorHAnsi" w:cstheme="minorHAnsi"/>
              </w:rPr>
            </w:pPr>
            <w:r w:rsidRPr="004922EE">
              <w:rPr>
                <w:rFonts w:asciiTheme="minorHAnsi" w:hAnsiTheme="minorHAnsi" w:cstheme="minorHAnsi"/>
              </w:rPr>
              <w:t>Injuries or ill health causing no significant long-term effects and no significant absence from work.</w:t>
            </w:r>
          </w:p>
        </w:tc>
        <w:tc>
          <w:tcPr>
            <w:tcW w:w="2697" w:type="dxa"/>
            <w:tcBorders>
              <w:left w:val="single" w:sz="18" w:space="0" w:color="000000"/>
              <w:bottom w:val="single" w:sz="18" w:space="0" w:color="000000"/>
            </w:tcBorders>
            <w:tcMar>
              <w:top w:w="28" w:type="dxa"/>
              <w:left w:w="28" w:type="dxa"/>
              <w:bottom w:w="28" w:type="dxa"/>
              <w:right w:w="28" w:type="dxa"/>
            </w:tcMar>
            <w:vAlign w:val="center"/>
          </w:tcPr>
          <w:p w14:paraId="63301BF4"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Low (unlikely)</w:t>
            </w:r>
          </w:p>
        </w:tc>
        <w:tc>
          <w:tcPr>
            <w:tcW w:w="3185" w:type="dxa"/>
            <w:tcBorders>
              <w:bottom w:val="single" w:sz="18" w:space="0" w:color="000000"/>
              <w:right w:val="single" w:sz="18" w:space="0" w:color="000000"/>
            </w:tcBorders>
            <w:tcMar>
              <w:top w:w="28" w:type="dxa"/>
              <w:left w:w="28" w:type="dxa"/>
              <w:bottom w:w="28" w:type="dxa"/>
              <w:right w:w="28" w:type="dxa"/>
            </w:tcMar>
            <w:vAlign w:val="center"/>
          </w:tcPr>
          <w:p w14:paraId="47AD3A61" w14:textId="77777777" w:rsidR="00111603" w:rsidRPr="004922EE" w:rsidRDefault="00B047CC">
            <w:pPr>
              <w:jc w:val="center"/>
              <w:rPr>
                <w:rFonts w:asciiTheme="minorHAnsi" w:hAnsiTheme="minorHAnsi" w:cstheme="minorHAnsi"/>
              </w:rPr>
            </w:pPr>
            <w:r w:rsidRPr="004922EE">
              <w:rPr>
                <w:rFonts w:asciiTheme="minorHAnsi" w:hAnsiTheme="minorHAnsi" w:cstheme="minorHAnsi"/>
              </w:rPr>
              <w:t>Not Likely to occur</w:t>
            </w:r>
          </w:p>
        </w:tc>
      </w:tr>
    </w:tbl>
    <w:p w14:paraId="75587422" w14:textId="77777777" w:rsidR="00111603" w:rsidRPr="004922EE" w:rsidRDefault="00B047CC">
      <w:pPr>
        <w:spacing w:before="240" w:after="0"/>
        <w:rPr>
          <w:rFonts w:asciiTheme="minorHAnsi" w:hAnsiTheme="minorHAnsi" w:cstheme="minorHAnsi"/>
          <w:b/>
          <w:sz w:val="28"/>
          <w:szCs w:val="28"/>
        </w:rPr>
      </w:pPr>
      <w:r w:rsidRPr="004922EE">
        <w:rPr>
          <w:rFonts w:asciiTheme="minorHAnsi" w:hAnsiTheme="minorHAnsi" w:cstheme="minorHAnsi"/>
          <w:b/>
          <w:sz w:val="28"/>
          <w:szCs w:val="28"/>
        </w:rPr>
        <w:t>Table 2: Risk rating matrix: Potential severity of harm + Likelihood/ probability of Harm = Risk rating</w:t>
      </w:r>
    </w:p>
    <w:tbl>
      <w:tblPr>
        <w:tblStyle w:val="af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3487"/>
        <w:gridCol w:w="3487"/>
        <w:gridCol w:w="3487"/>
      </w:tblGrid>
      <w:tr w:rsidR="00111603" w:rsidRPr="004922EE" w14:paraId="251EF493" w14:textId="77777777">
        <w:tc>
          <w:tcPr>
            <w:tcW w:w="3487" w:type="dxa"/>
            <w:tcMar>
              <w:top w:w="28" w:type="dxa"/>
              <w:left w:w="28" w:type="dxa"/>
              <w:bottom w:w="28" w:type="dxa"/>
              <w:right w:w="28" w:type="dxa"/>
            </w:tcMar>
            <w:vAlign w:val="center"/>
          </w:tcPr>
          <w:p w14:paraId="5D6C356F" w14:textId="77777777" w:rsidR="00111603" w:rsidRPr="004922EE" w:rsidRDefault="00111603">
            <w:pPr>
              <w:rPr>
                <w:rFonts w:asciiTheme="minorHAnsi" w:hAnsiTheme="minorHAnsi" w:cstheme="minorHAnsi"/>
              </w:rPr>
            </w:pPr>
          </w:p>
        </w:tc>
        <w:tc>
          <w:tcPr>
            <w:tcW w:w="3487" w:type="dxa"/>
            <w:tcBorders>
              <w:bottom w:val="single" w:sz="18" w:space="0" w:color="000000"/>
            </w:tcBorders>
            <w:shd w:val="clear" w:color="auto" w:fill="00FFFF"/>
            <w:tcMar>
              <w:top w:w="28" w:type="dxa"/>
              <w:left w:w="28" w:type="dxa"/>
              <w:bottom w:w="28" w:type="dxa"/>
              <w:right w:w="28" w:type="dxa"/>
            </w:tcMar>
            <w:vAlign w:val="center"/>
          </w:tcPr>
          <w:p w14:paraId="1B4AD18C"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High (Likely/Probable)</w:t>
            </w:r>
          </w:p>
        </w:tc>
        <w:tc>
          <w:tcPr>
            <w:tcW w:w="3487" w:type="dxa"/>
            <w:tcBorders>
              <w:bottom w:val="single" w:sz="18" w:space="0" w:color="000000"/>
            </w:tcBorders>
            <w:shd w:val="clear" w:color="auto" w:fill="00FFFF"/>
            <w:tcMar>
              <w:top w:w="28" w:type="dxa"/>
              <w:left w:w="28" w:type="dxa"/>
              <w:bottom w:w="28" w:type="dxa"/>
              <w:right w:w="28" w:type="dxa"/>
            </w:tcMar>
            <w:vAlign w:val="center"/>
          </w:tcPr>
          <w:p w14:paraId="2055A2C1"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Medium (Possible)</w:t>
            </w:r>
          </w:p>
        </w:tc>
        <w:tc>
          <w:tcPr>
            <w:tcW w:w="3487" w:type="dxa"/>
            <w:tcBorders>
              <w:bottom w:val="single" w:sz="18" w:space="0" w:color="000000"/>
            </w:tcBorders>
            <w:shd w:val="clear" w:color="auto" w:fill="00FFFF"/>
            <w:tcMar>
              <w:top w:w="28" w:type="dxa"/>
              <w:left w:w="28" w:type="dxa"/>
              <w:bottom w:w="28" w:type="dxa"/>
              <w:right w:w="28" w:type="dxa"/>
            </w:tcMar>
            <w:vAlign w:val="center"/>
          </w:tcPr>
          <w:p w14:paraId="1051971D"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Low (Unlikely)</w:t>
            </w:r>
          </w:p>
        </w:tc>
      </w:tr>
      <w:tr w:rsidR="00111603" w:rsidRPr="004922EE" w14:paraId="63F554D9" w14:textId="77777777">
        <w:tc>
          <w:tcPr>
            <w:tcW w:w="3487" w:type="dxa"/>
            <w:tcBorders>
              <w:right w:val="single" w:sz="18" w:space="0" w:color="000000"/>
            </w:tcBorders>
            <w:shd w:val="clear" w:color="auto" w:fill="FFFF00"/>
            <w:tcMar>
              <w:top w:w="28" w:type="dxa"/>
              <w:left w:w="28" w:type="dxa"/>
              <w:bottom w:w="28" w:type="dxa"/>
              <w:right w:w="28" w:type="dxa"/>
            </w:tcMar>
            <w:vAlign w:val="center"/>
          </w:tcPr>
          <w:p w14:paraId="2F99785B" w14:textId="77777777" w:rsidR="00111603" w:rsidRPr="004922EE" w:rsidRDefault="00B047CC">
            <w:pPr>
              <w:jc w:val="right"/>
              <w:rPr>
                <w:rFonts w:asciiTheme="minorHAnsi" w:hAnsiTheme="minorHAnsi" w:cstheme="minorHAnsi"/>
                <w:b/>
              </w:rPr>
            </w:pPr>
            <w:r w:rsidRPr="004922EE">
              <w:rPr>
                <w:rFonts w:asciiTheme="minorHAnsi" w:hAnsiTheme="minorHAnsi" w:cstheme="minorHAnsi"/>
                <w:b/>
              </w:rPr>
              <w:t>Fatal/Major Injury</w:t>
            </w:r>
          </w:p>
        </w:tc>
        <w:tc>
          <w:tcPr>
            <w:tcW w:w="3487" w:type="dxa"/>
            <w:tcBorders>
              <w:top w:val="single" w:sz="18" w:space="0" w:color="000000"/>
              <w:left w:val="single" w:sz="18" w:space="0" w:color="000000"/>
            </w:tcBorders>
            <w:shd w:val="clear" w:color="auto" w:fill="FF0000"/>
            <w:tcMar>
              <w:top w:w="28" w:type="dxa"/>
              <w:left w:w="28" w:type="dxa"/>
              <w:bottom w:w="28" w:type="dxa"/>
              <w:right w:w="28" w:type="dxa"/>
            </w:tcMar>
            <w:vAlign w:val="center"/>
          </w:tcPr>
          <w:p w14:paraId="2DAB0371"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VERY HIGH</w:t>
            </w:r>
          </w:p>
        </w:tc>
        <w:tc>
          <w:tcPr>
            <w:tcW w:w="3487" w:type="dxa"/>
            <w:tcBorders>
              <w:top w:val="single" w:sz="18" w:space="0" w:color="000000"/>
            </w:tcBorders>
            <w:shd w:val="clear" w:color="auto" w:fill="FF0000"/>
            <w:tcMar>
              <w:top w:w="28" w:type="dxa"/>
              <w:left w:w="28" w:type="dxa"/>
              <w:bottom w:w="28" w:type="dxa"/>
              <w:right w:w="28" w:type="dxa"/>
            </w:tcMar>
            <w:vAlign w:val="center"/>
          </w:tcPr>
          <w:p w14:paraId="14AFCB5D"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HIGH</w:t>
            </w:r>
          </w:p>
        </w:tc>
        <w:tc>
          <w:tcPr>
            <w:tcW w:w="3487" w:type="dxa"/>
            <w:tcBorders>
              <w:top w:val="single" w:sz="18" w:space="0" w:color="000000"/>
            </w:tcBorders>
            <w:shd w:val="clear" w:color="auto" w:fill="FFC000"/>
            <w:tcMar>
              <w:top w:w="28" w:type="dxa"/>
              <w:left w:w="28" w:type="dxa"/>
              <w:bottom w:w="28" w:type="dxa"/>
              <w:right w:w="28" w:type="dxa"/>
            </w:tcMar>
            <w:vAlign w:val="center"/>
          </w:tcPr>
          <w:p w14:paraId="371962F0"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MEDIUM</w:t>
            </w:r>
          </w:p>
        </w:tc>
      </w:tr>
      <w:tr w:rsidR="00111603" w:rsidRPr="004922EE" w14:paraId="71ADD22D" w14:textId="77777777">
        <w:tc>
          <w:tcPr>
            <w:tcW w:w="3487" w:type="dxa"/>
            <w:tcBorders>
              <w:right w:val="single" w:sz="18" w:space="0" w:color="000000"/>
            </w:tcBorders>
            <w:shd w:val="clear" w:color="auto" w:fill="FFFF00"/>
            <w:tcMar>
              <w:top w:w="28" w:type="dxa"/>
              <w:left w:w="28" w:type="dxa"/>
              <w:bottom w:w="28" w:type="dxa"/>
              <w:right w:w="28" w:type="dxa"/>
            </w:tcMar>
            <w:vAlign w:val="center"/>
          </w:tcPr>
          <w:p w14:paraId="55C4E37F" w14:textId="77777777" w:rsidR="00111603" w:rsidRPr="004922EE" w:rsidRDefault="00B047CC">
            <w:pPr>
              <w:jc w:val="right"/>
              <w:rPr>
                <w:rFonts w:asciiTheme="minorHAnsi" w:hAnsiTheme="minorHAnsi" w:cstheme="minorHAnsi"/>
                <w:b/>
              </w:rPr>
            </w:pPr>
            <w:r w:rsidRPr="004922EE">
              <w:rPr>
                <w:rFonts w:asciiTheme="minorHAnsi" w:hAnsiTheme="minorHAnsi" w:cstheme="minorHAnsi"/>
                <w:b/>
              </w:rPr>
              <w:t>Serious Injury</w:t>
            </w:r>
          </w:p>
        </w:tc>
        <w:tc>
          <w:tcPr>
            <w:tcW w:w="3487" w:type="dxa"/>
            <w:tcBorders>
              <w:left w:val="single" w:sz="18" w:space="0" w:color="000000"/>
            </w:tcBorders>
            <w:shd w:val="clear" w:color="auto" w:fill="FF0000"/>
            <w:tcMar>
              <w:top w:w="28" w:type="dxa"/>
              <w:left w:w="28" w:type="dxa"/>
              <w:bottom w:w="28" w:type="dxa"/>
              <w:right w:w="28" w:type="dxa"/>
            </w:tcMar>
            <w:vAlign w:val="center"/>
          </w:tcPr>
          <w:p w14:paraId="7D5850BB"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HIGH</w:t>
            </w:r>
          </w:p>
        </w:tc>
        <w:tc>
          <w:tcPr>
            <w:tcW w:w="3487" w:type="dxa"/>
            <w:shd w:val="clear" w:color="auto" w:fill="FFC000"/>
            <w:tcMar>
              <w:top w:w="28" w:type="dxa"/>
              <w:left w:w="28" w:type="dxa"/>
              <w:bottom w:w="28" w:type="dxa"/>
              <w:right w:w="28" w:type="dxa"/>
            </w:tcMar>
            <w:vAlign w:val="center"/>
          </w:tcPr>
          <w:p w14:paraId="401E0EB8"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MEDIUM</w:t>
            </w:r>
          </w:p>
        </w:tc>
        <w:tc>
          <w:tcPr>
            <w:tcW w:w="3487" w:type="dxa"/>
            <w:shd w:val="clear" w:color="auto" w:fill="00B050"/>
            <w:tcMar>
              <w:top w:w="28" w:type="dxa"/>
              <w:left w:w="28" w:type="dxa"/>
              <w:bottom w:w="28" w:type="dxa"/>
              <w:right w:w="28" w:type="dxa"/>
            </w:tcMar>
            <w:vAlign w:val="center"/>
          </w:tcPr>
          <w:p w14:paraId="5C277B30"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LOW</w:t>
            </w:r>
          </w:p>
        </w:tc>
      </w:tr>
      <w:tr w:rsidR="00111603" w:rsidRPr="004922EE" w14:paraId="0DF93C19" w14:textId="77777777">
        <w:tc>
          <w:tcPr>
            <w:tcW w:w="3487" w:type="dxa"/>
            <w:tcBorders>
              <w:right w:val="single" w:sz="18" w:space="0" w:color="000000"/>
            </w:tcBorders>
            <w:shd w:val="clear" w:color="auto" w:fill="FFFF00"/>
            <w:tcMar>
              <w:top w:w="28" w:type="dxa"/>
              <w:left w:w="28" w:type="dxa"/>
              <w:bottom w:w="28" w:type="dxa"/>
              <w:right w:w="28" w:type="dxa"/>
            </w:tcMar>
            <w:vAlign w:val="center"/>
          </w:tcPr>
          <w:p w14:paraId="3464FE36" w14:textId="77777777" w:rsidR="00111603" w:rsidRPr="004922EE" w:rsidRDefault="00B047CC">
            <w:pPr>
              <w:jc w:val="right"/>
              <w:rPr>
                <w:rFonts w:asciiTheme="minorHAnsi" w:hAnsiTheme="minorHAnsi" w:cstheme="minorHAnsi"/>
                <w:b/>
              </w:rPr>
            </w:pPr>
            <w:r w:rsidRPr="004922EE">
              <w:rPr>
                <w:rFonts w:asciiTheme="minorHAnsi" w:hAnsiTheme="minorHAnsi" w:cstheme="minorHAnsi"/>
                <w:b/>
              </w:rPr>
              <w:t>Minor Injury</w:t>
            </w:r>
          </w:p>
        </w:tc>
        <w:tc>
          <w:tcPr>
            <w:tcW w:w="3487" w:type="dxa"/>
            <w:tcBorders>
              <w:left w:val="single" w:sz="18" w:space="0" w:color="000000"/>
            </w:tcBorders>
            <w:shd w:val="clear" w:color="auto" w:fill="FFC000"/>
            <w:tcMar>
              <w:top w:w="28" w:type="dxa"/>
              <w:left w:w="28" w:type="dxa"/>
              <w:bottom w:w="28" w:type="dxa"/>
              <w:right w:w="28" w:type="dxa"/>
            </w:tcMar>
            <w:vAlign w:val="center"/>
          </w:tcPr>
          <w:p w14:paraId="21792CD2"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MEDIUM</w:t>
            </w:r>
          </w:p>
        </w:tc>
        <w:tc>
          <w:tcPr>
            <w:tcW w:w="3487" w:type="dxa"/>
            <w:shd w:val="clear" w:color="auto" w:fill="00B050"/>
            <w:tcMar>
              <w:top w:w="28" w:type="dxa"/>
              <w:left w:w="28" w:type="dxa"/>
              <w:bottom w:w="28" w:type="dxa"/>
              <w:right w:w="28" w:type="dxa"/>
            </w:tcMar>
            <w:vAlign w:val="center"/>
          </w:tcPr>
          <w:p w14:paraId="40B9278A"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LOW</w:t>
            </w:r>
          </w:p>
        </w:tc>
        <w:tc>
          <w:tcPr>
            <w:tcW w:w="3487" w:type="dxa"/>
            <w:shd w:val="clear" w:color="auto" w:fill="00B050"/>
            <w:tcMar>
              <w:top w:w="28" w:type="dxa"/>
              <w:left w:w="28" w:type="dxa"/>
              <w:bottom w:w="28" w:type="dxa"/>
              <w:right w:w="28" w:type="dxa"/>
            </w:tcMar>
            <w:vAlign w:val="center"/>
          </w:tcPr>
          <w:p w14:paraId="1A2EBC44" w14:textId="77777777" w:rsidR="00111603" w:rsidRPr="004922EE" w:rsidRDefault="00B047CC">
            <w:pPr>
              <w:jc w:val="center"/>
              <w:rPr>
                <w:rFonts w:asciiTheme="minorHAnsi" w:hAnsiTheme="minorHAnsi" w:cstheme="minorHAnsi"/>
                <w:b/>
              </w:rPr>
            </w:pPr>
            <w:r w:rsidRPr="004922EE">
              <w:rPr>
                <w:rFonts w:asciiTheme="minorHAnsi" w:hAnsiTheme="minorHAnsi" w:cstheme="minorHAnsi"/>
                <w:b/>
              </w:rPr>
              <w:t>LOW</w:t>
            </w:r>
          </w:p>
        </w:tc>
      </w:tr>
    </w:tbl>
    <w:p w14:paraId="2D8331D2" w14:textId="77777777" w:rsidR="00111603" w:rsidRPr="004922EE" w:rsidRDefault="00B047CC">
      <w:pPr>
        <w:spacing w:before="240" w:after="0"/>
        <w:rPr>
          <w:rFonts w:asciiTheme="minorHAnsi" w:hAnsiTheme="minorHAnsi" w:cstheme="minorHAnsi"/>
          <w:b/>
          <w:sz w:val="28"/>
          <w:szCs w:val="28"/>
        </w:rPr>
      </w:pPr>
      <w:r w:rsidRPr="004922EE">
        <w:rPr>
          <w:rFonts w:asciiTheme="minorHAnsi" w:hAnsiTheme="minorHAnsi" w:cstheme="minorHAnsi"/>
          <w:b/>
          <w:sz w:val="28"/>
          <w:szCs w:val="28"/>
        </w:rPr>
        <w:t>Table 3: Action required: Key to ranking and what action to take</w:t>
      </w:r>
    </w:p>
    <w:tbl>
      <w:tblPr>
        <w:tblStyle w:val="afb"/>
        <w:tblW w:w="13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0125"/>
      </w:tblGrid>
      <w:tr w:rsidR="00111603" w:rsidRPr="004922EE" w14:paraId="3136E5B7" w14:textId="77777777">
        <w:tc>
          <w:tcPr>
            <w:tcW w:w="3690" w:type="dxa"/>
            <w:shd w:val="clear" w:color="auto" w:fill="FF0000"/>
            <w:tcMar>
              <w:top w:w="28" w:type="dxa"/>
              <w:left w:w="28" w:type="dxa"/>
              <w:bottom w:w="28" w:type="dxa"/>
              <w:right w:w="28" w:type="dxa"/>
            </w:tcMar>
            <w:vAlign w:val="center"/>
          </w:tcPr>
          <w:p w14:paraId="1D1B1B9C" w14:textId="77777777" w:rsidR="00111603" w:rsidRPr="004922EE" w:rsidRDefault="00111603">
            <w:pPr>
              <w:jc w:val="center"/>
              <w:rPr>
                <w:rFonts w:asciiTheme="minorHAnsi" w:hAnsiTheme="minorHAnsi" w:cstheme="minorHAnsi"/>
                <w:b/>
              </w:rPr>
            </w:pPr>
          </w:p>
          <w:p w14:paraId="33FEECBD" w14:textId="77777777" w:rsidR="00111603" w:rsidRPr="004922EE" w:rsidRDefault="00B047CC">
            <w:pPr>
              <w:jc w:val="center"/>
              <w:rPr>
                <w:rFonts w:asciiTheme="minorHAnsi" w:hAnsiTheme="minorHAnsi" w:cstheme="minorHAnsi"/>
              </w:rPr>
            </w:pPr>
            <w:r w:rsidRPr="004922EE">
              <w:rPr>
                <w:rFonts w:asciiTheme="minorHAnsi" w:hAnsiTheme="minorHAnsi" w:cstheme="minorHAnsi"/>
                <w:b/>
              </w:rPr>
              <w:t>VERY HIGH</w:t>
            </w:r>
            <w:r w:rsidRPr="004922EE">
              <w:rPr>
                <w:rFonts w:asciiTheme="minorHAnsi" w:hAnsiTheme="minorHAnsi" w:cstheme="minorHAnsi"/>
              </w:rPr>
              <w:t xml:space="preserve"> Risk</w:t>
            </w:r>
          </w:p>
        </w:tc>
        <w:tc>
          <w:tcPr>
            <w:tcW w:w="10125" w:type="dxa"/>
            <w:tcMar>
              <w:top w:w="28" w:type="dxa"/>
              <w:left w:w="28" w:type="dxa"/>
              <w:bottom w:w="28" w:type="dxa"/>
              <w:right w:w="28" w:type="dxa"/>
            </w:tcMar>
            <w:vAlign w:val="center"/>
          </w:tcPr>
          <w:p w14:paraId="55CCE9EC" w14:textId="77777777" w:rsidR="00111603" w:rsidRPr="004922EE" w:rsidRDefault="00B047CC">
            <w:pPr>
              <w:rPr>
                <w:rFonts w:asciiTheme="minorHAnsi" w:hAnsiTheme="minorHAnsi" w:cstheme="minorHAnsi"/>
              </w:rPr>
            </w:pPr>
            <w:r w:rsidRPr="004922EE">
              <w:rPr>
                <w:rFonts w:asciiTheme="minorHAnsi" w:hAnsiTheme="minorHAnsi" w:cstheme="minorHAnsi"/>
              </w:rPr>
              <w:t>STOP ACTIVITY! Take action to reassess the work/activity and apply reduction hierarchy before proceeding.</w:t>
            </w:r>
          </w:p>
        </w:tc>
      </w:tr>
      <w:tr w:rsidR="00111603" w:rsidRPr="004922EE" w14:paraId="2D642AE1" w14:textId="77777777">
        <w:tc>
          <w:tcPr>
            <w:tcW w:w="3690" w:type="dxa"/>
            <w:shd w:val="clear" w:color="auto" w:fill="FF0000"/>
            <w:tcMar>
              <w:top w:w="28" w:type="dxa"/>
              <w:left w:w="28" w:type="dxa"/>
              <w:bottom w:w="28" w:type="dxa"/>
              <w:right w:w="28" w:type="dxa"/>
            </w:tcMar>
            <w:vAlign w:val="center"/>
          </w:tcPr>
          <w:p w14:paraId="2217754C" w14:textId="77777777" w:rsidR="00111603" w:rsidRPr="004922EE" w:rsidRDefault="00111603">
            <w:pPr>
              <w:jc w:val="center"/>
              <w:rPr>
                <w:rFonts w:asciiTheme="minorHAnsi" w:hAnsiTheme="minorHAnsi" w:cstheme="minorHAnsi"/>
              </w:rPr>
            </w:pPr>
          </w:p>
          <w:p w14:paraId="78FBB9F3" w14:textId="77777777" w:rsidR="00111603" w:rsidRPr="004922EE" w:rsidRDefault="00B047CC">
            <w:pPr>
              <w:jc w:val="center"/>
              <w:rPr>
                <w:rFonts w:asciiTheme="minorHAnsi" w:hAnsiTheme="minorHAnsi" w:cstheme="minorHAnsi"/>
              </w:rPr>
            </w:pPr>
            <w:r w:rsidRPr="004922EE">
              <w:rPr>
                <w:rFonts w:asciiTheme="minorHAnsi" w:hAnsiTheme="minorHAnsi" w:cstheme="minorHAnsi"/>
                <w:b/>
              </w:rPr>
              <w:t xml:space="preserve"> HIGH </w:t>
            </w:r>
            <w:r w:rsidRPr="004922EE">
              <w:rPr>
                <w:rFonts w:asciiTheme="minorHAnsi" w:hAnsiTheme="minorHAnsi" w:cstheme="minorHAnsi"/>
              </w:rPr>
              <w:t>Risk</w:t>
            </w:r>
          </w:p>
        </w:tc>
        <w:tc>
          <w:tcPr>
            <w:tcW w:w="10125" w:type="dxa"/>
            <w:tcMar>
              <w:top w:w="28" w:type="dxa"/>
              <w:left w:w="28" w:type="dxa"/>
              <w:bottom w:w="28" w:type="dxa"/>
              <w:right w:w="28" w:type="dxa"/>
            </w:tcMar>
            <w:vAlign w:val="center"/>
          </w:tcPr>
          <w:p w14:paraId="6C199B35" w14:textId="77777777" w:rsidR="00111603" w:rsidRPr="004922EE" w:rsidRDefault="00B047CC">
            <w:pPr>
              <w:rPr>
                <w:rFonts w:asciiTheme="minorHAnsi" w:hAnsiTheme="minorHAnsi" w:cstheme="minorHAnsi"/>
              </w:rPr>
            </w:pPr>
            <w:r w:rsidRPr="004922EE">
              <w:rPr>
                <w:rFonts w:asciiTheme="minorHAnsi" w:hAnsiTheme="minorHAnsi" w:cstheme="minorHAnsi"/>
              </w:rPr>
              <w:t>Action MUST be taken as soon as possible to reduce the risks and before activity is allowed to continue.</w:t>
            </w:r>
          </w:p>
        </w:tc>
      </w:tr>
      <w:tr w:rsidR="00111603" w:rsidRPr="004922EE" w14:paraId="549BC6E4" w14:textId="77777777">
        <w:tc>
          <w:tcPr>
            <w:tcW w:w="3690" w:type="dxa"/>
            <w:shd w:val="clear" w:color="auto" w:fill="FFC000"/>
            <w:tcMar>
              <w:top w:w="28" w:type="dxa"/>
              <w:left w:w="28" w:type="dxa"/>
              <w:bottom w:w="28" w:type="dxa"/>
              <w:right w:w="28" w:type="dxa"/>
            </w:tcMar>
            <w:vAlign w:val="center"/>
          </w:tcPr>
          <w:p w14:paraId="76CDBF7E" w14:textId="77777777" w:rsidR="00111603" w:rsidRPr="004922EE" w:rsidRDefault="00111603">
            <w:pPr>
              <w:jc w:val="center"/>
              <w:rPr>
                <w:rFonts w:asciiTheme="minorHAnsi" w:hAnsiTheme="minorHAnsi" w:cstheme="minorHAnsi"/>
              </w:rPr>
            </w:pPr>
          </w:p>
          <w:p w14:paraId="4E384919" w14:textId="77777777" w:rsidR="00111603" w:rsidRPr="004922EE" w:rsidRDefault="00B047CC">
            <w:pPr>
              <w:jc w:val="center"/>
              <w:rPr>
                <w:rFonts w:asciiTheme="minorHAnsi" w:hAnsiTheme="minorHAnsi" w:cstheme="minorHAnsi"/>
              </w:rPr>
            </w:pPr>
            <w:r w:rsidRPr="004922EE">
              <w:rPr>
                <w:rFonts w:asciiTheme="minorHAnsi" w:hAnsiTheme="minorHAnsi" w:cstheme="minorHAnsi"/>
                <w:b/>
              </w:rPr>
              <w:t>MEDIUM</w:t>
            </w:r>
            <w:r w:rsidRPr="004922EE">
              <w:rPr>
                <w:rFonts w:asciiTheme="minorHAnsi" w:hAnsiTheme="minorHAnsi" w:cstheme="minorHAnsi"/>
              </w:rPr>
              <w:t xml:space="preserve"> Risk</w:t>
            </w:r>
          </w:p>
        </w:tc>
        <w:tc>
          <w:tcPr>
            <w:tcW w:w="10125" w:type="dxa"/>
            <w:tcMar>
              <w:top w:w="28" w:type="dxa"/>
              <w:left w:w="28" w:type="dxa"/>
              <w:bottom w:w="28" w:type="dxa"/>
              <w:right w:w="28" w:type="dxa"/>
            </w:tcMar>
            <w:vAlign w:val="center"/>
          </w:tcPr>
          <w:p w14:paraId="60591587" w14:textId="77777777" w:rsidR="00111603" w:rsidRPr="004922EE" w:rsidRDefault="00B047CC">
            <w:pPr>
              <w:rPr>
                <w:rFonts w:asciiTheme="minorHAnsi" w:hAnsiTheme="minorHAnsi" w:cstheme="minorHAnsi"/>
              </w:rPr>
            </w:pPr>
            <w:r w:rsidRPr="004922EE">
              <w:rPr>
                <w:rFonts w:asciiTheme="minorHAnsi" w:hAnsiTheme="minorHAnsi" w:cstheme="minorHAnsi"/>
              </w:rPr>
              <w:t>Implement all additional precautions that are not unreasonably costly or troublesome within an agreed timeframe. Reduce risk to a tolerable level.</w:t>
            </w:r>
          </w:p>
        </w:tc>
      </w:tr>
      <w:tr w:rsidR="00111603" w:rsidRPr="004922EE" w14:paraId="1780B2F8" w14:textId="77777777">
        <w:tc>
          <w:tcPr>
            <w:tcW w:w="3690" w:type="dxa"/>
            <w:shd w:val="clear" w:color="auto" w:fill="00B050"/>
            <w:tcMar>
              <w:top w:w="28" w:type="dxa"/>
              <w:left w:w="28" w:type="dxa"/>
              <w:bottom w:w="28" w:type="dxa"/>
              <w:right w:w="28" w:type="dxa"/>
            </w:tcMar>
            <w:vAlign w:val="center"/>
          </w:tcPr>
          <w:p w14:paraId="7729F36A" w14:textId="77777777" w:rsidR="00111603" w:rsidRPr="004922EE" w:rsidRDefault="00111603">
            <w:pPr>
              <w:jc w:val="center"/>
              <w:rPr>
                <w:rFonts w:asciiTheme="minorHAnsi" w:hAnsiTheme="minorHAnsi" w:cstheme="minorHAnsi"/>
              </w:rPr>
            </w:pPr>
          </w:p>
          <w:p w14:paraId="1F6C1A81" w14:textId="77777777" w:rsidR="00111603" w:rsidRPr="004922EE" w:rsidRDefault="00B047CC">
            <w:pPr>
              <w:jc w:val="center"/>
              <w:rPr>
                <w:rFonts w:asciiTheme="minorHAnsi" w:hAnsiTheme="minorHAnsi" w:cstheme="minorHAnsi"/>
              </w:rPr>
            </w:pPr>
            <w:r w:rsidRPr="004922EE">
              <w:rPr>
                <w:rFonts w:asciiTheme="minorHAnsi" w:hAnsiTheme="minorHAnsi" w:cstheme="minorHAnsi"/>
                <w:b/>
              </w:rPr>
              <w:t>LOW</w:t>
            </w:r>
            <w:r w:rsidRPr="004922EE">
              <w:rPr>
                <w:rFonts w:asciiTheme="minorHAnsi" w:hAnsiTheme="minorHAnsi" w:cstheme="minorHAnsi"/>
              </w:rPr>
              <w:t xml:space="preserve"> Risk</w:t>
            </w:r>
          </w:p>
        </w:tc>
        <w:tc>
          <w:tcPr>
            <w:tcW w:w="10125" w:type="dxa"/>
            <w:tcMar>
              <w:top w:w="28" w:type="dxa"/>
              <w:left w:w="28" w:type="dxa"/>
              <w:bottom w:w="28" w:type="dxa"/>
              <w:right w:w="28" w:type="dxa"/>
            </w:tcMar>
            <w:vAlign w:val="center"/>
          </w:tcPr>
          <w:p w14:paraId="1141770C" w14:textId="77777777" w:rsidR="00111603" w:rsidRPr="004922EE" w:rsidRDefault="00B047CC">
            <w:pPr>
              <w:rPr>
                <w:rFonts w:asciiTheme="minorHAnsi" w:hAnsiTheme="minorHAnsi" w:cstheme="minorHAnsi"/>
              </w:rPr>
            </w:pPr>
            <w:r w:rsidRPr="004922EE">
              <w:rPr>
                <w:rFonts w:asciiTheme="minorHAnsi" w:hAnsiTheme="minorHAnsi" w:cstheme="minorHAnsi"/>
              </w:rPr>
              <w:t>Monitor and review your rolling programme.</w:t>
            </w:r>
          </w:p>
        </w:tc>
      </w:tr>
    </w:tbl>
    <w:p w14:paraId="2C9FCE61" w14:textId="0820FC69" w:rsidR="00111603" w:rsidRPr="004922EE" w:rsidRDefault="00111603">
      <w:pPr>
        <w:rPr>
          <w:rFonts w:asciiTheme="minorHAnsi" w:hAnsiTheme="minorHAnsi" w:cstheme="minorHAnsi"/>
        </w:rPr>
      </w:pPr>
    </w:p>
    <w:sectPr w:rsidR="00111603" w:rsidRPr="004922EE" w:rsidSect="00B527D8">
      <w:headerReference w:type="default" r:id="rId43"/>
      <w:footerReference w:type="default" r:id="rId44"/>
      <w:pgSz w:w="16838" w:h="11906" w:orient="landscape"/>
      <w:pgMar w:top="993"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Gary Lewis" w:date="2021-08-25T09:31:00Z" w:initials="GJL">
    <w:p w14:paraId="2CDE56ED" w14:textId="77777777" w:rsidR="0057097E" w:rsidRDefault="0057097E">
      <w:pPr>
        <w:pStyle w:val="CommentText"/>
      </w:pPr>
      <w:r>
        <w:rPr>
          <w:rStyle w:val="CommentReference"/>
        </w:rPr>
        <w:annotationRef/>
      </w:r>
      <w:r>
        <w:t>Secondary schools only</w:t>
      </w:r>
    </w:p>
  </w:comment>
  <w:comment w:id="11" w:author="Gary Lewis" w:date="2021-08-25T09:48:00Z" w:initials="GJL">
    <w:p w14:paraId="68B99E08" w14:textId="77777777" w:rsidR="00097DD2" w:rsidRDefault="00097DD2">
      <w:pPr>
        <w:pStyle w:val="CommentText"/>
      </w:pPr>
      <w:r>
        <w:rPr>
          <w:rStyle w:val="CommentReference"/>
        </w:rPr>
        <w:annotationRef/>
      </w:r>
      <w:r>
        <w:t>Early years settings only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DE56ED" w15:done="0"/>
  <w15:commentEx w15:paraId="68B99E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0A3F2" w16cid:durableId="24D0962D"/>
  <w16cid:commentId w16cid:paraId="2CDE56ED" w16cid:durableId="24D0962E"/>
  <w16cid:commentId w16cid:paraId="68B99E08" w16cid:durableId="24D096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7B234" w14:textId="77777777" w:rsidR="004C609B" w:rsidRDefault="004C609B">
      <w:pPr>
        <w:spacing w:after="0" w:line="240" w:lineRule="auto"/>
      </w:pPr>
      <w:r>
        <w:separator/>
      </w:r>
    </w:p>
  </w:endnote>
  <w:endnote w:type="continuationSeparator" w:id="0">
    <w:p w14:paraId="25796DCF" w14:textId="77777777" w:rsidR="004C609B" w:rsidRDefault="004C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5016" w14:textId="77777777" w:rsidR="0057097E" w:rsidRDefault="0057097E">
    <w:pPr>
      <w:widowControl w:val="0"/>
      <w:pBdr>
        <w:top w:val="nil"/>
        <w:left w:val="nil"/>
        <w:bottom w:val="nil"/>
        <w:right w:val="nil"/>
        <w:between w:val="nil"/>
      </w:pBdr>
      <w:spacing w:after="0" w:line="276" w:lineRule="auto"/>
    </w:pPr>
  </w:p>
  <w:tbl>
    <w:tblPr>
      <w:tblStyle w:val="afc"/>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3402"/>
      <w:gridCol w:w="3747"/>
    </w:tblGrid>
    <w:tr w:rsidR="0057097E" w14:paraId="41044CF2" w14:textId="77777777">
      <w:tc>
        <w:tcPr>
          <w:tcW w:w="6799" w:type="dxa"/>
        </w:tcPr>
        <w:p w14:paraId="13B4FF36" w14:textId="77777777" w:rsidR="0057097E" w:rsidRDefault="0057097E" w:rsidP="00F253B0">
          <w:pPr>
            <w:pBdr>
              <w:top w:val="nil"/>
              <w:left w:val="nil"/>
              <w:bottom w:val="nil"/>
              <w:right w:val="nil"/>
              <w:between w:val="nil"/>
            </w:pBdr>
            <w:tabs>
              <w:tab w:val="center" w:pos="4513"/>
              <w:tab w:val="right" w:pos="9026"/>
            </w:tabs>
            <w:jc w:val="center"/>
            <w:rPr>
              <w:rFonts w:ascii="Arial" w:eastAsia="Arial" w:hAnsi="Arial" w:cs="Arial"/>
              <w:color w:val="000000"/>
              <w:sz w:val="20"/>
              <w:szCs w:val="20"/>
            </w:rPr>
          </w:pPr>
          <w:r>
            <w:rPr>
              <w:rFonts w:ascii="Arial" w:eastAsia="Arial" w:hAnsi="Arial" w:cs="Arial"/>
              <w:color w:val="000000"/>
              <w:sz w:val="20"/>
              <w:szCs w:val="20"/>
            </w:rPr>
            <w:t>DS RA: Establishment operation from September 2021 Issue 6.1</w:t>
          </w:r>
        </w:p>
      </w:tc>
      <w:tc>
        <w:tcPr>
          <w:tcW w:w="3402" w:type="dxa"/>
        </w:tcPr>
        <w:p w14:paraId="21AF7C55" w14:textId="77777777" w:rsidR="0057097E" w:rsidRDefault="0057097E">
          <w:pPr>
            <w:pBdr>
              <w:top w:val="nil"/>
              <w:left w:val="nil"/>
              <w:bottom w:val="nil"/>
              <w:right w:val="nil"/>
              <w:between w:val="nil"/>
            </w:pBdr>
            <w:tabs>
              <w:tab w:val="center" w:pos="4513"/>
              <w:tab w:val="right" w:pos="9026"/>
            </w:tabs>
            <w:jc w:val="center"/>
            <w:rPr>
              <w:rFonts w:ascii="Arial" w:eastAsia="Arial" w:hAnsi="Arial" w:cs="Arial"/>
              <w:color w:val="000000"/>
              <w:sz w:val="20"/>
              <w:szCs w:val="20"/>
            </w:rPr>
          </w:pPr>
          <w:r>
            <w:rPr>
              <w:rFonts w:ascii="Arial" w:eastAsia="Arial" w:hAnsi="Arial" w:cs="Arial"/>
              <w:color w:val="000000"/>
              <w:sz w:val="20"/>
              <w:szCs w:val="20"/>
            </w:rPr>
            <w:t>1st</w:t>
          </w:r>
          <w:r>
            <w:rPr>
              <w:rFonts w:ascii="Arial" w:eastAsia="Arial" w:hAnsi="Arial" w:cs="Arial"/>
              <w:sz w:val="20"/>
              <w:szCs w:val="20"/>
            </w:rPr>
            <w:t xml:space="preserve"> September</w:t>
          </w:r>
          <w:r>
            <w:rPr>
              <w:rFonts w:ascii="Arial" w:eastAsia="Arial" w:hAnsi="Arial" w:cs="Arial"/>
              <w:color w:val="000000"/>
              <w:sz w:val="20"/>
              <w:szCs w:val="20"/>
            </w:rPr>
            <w:t xml:space="preserve"> 2021</w:t>
          </w:r>
        </w:p>
      </w:tc>
      <w:tc>
        <w:tcPr>
          <w:tcW w:w="3747" w:type="dxa"/>
        </w:tcPr>
        <w:p w14:paraId="644187D1" w14:textId="507CEA2F" w:rsidR="0057097E" w:rsidRDefault="0057097E">
          <w:pP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BD3035">
            <w:rPr>
              <w:rFonts w:ascii="Arial" w:eastAsia="Arial" w:hAnsi="Arial" w:cs="Arial"/>
              <w:b/>
              <w:noProof/>
              <w:sz w:val="20"/>
              <w:szCs w:val="20"/>
            </w:rPr>
            <w:t>21</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NUMPAGES</w:instrText>
          </w:r>
          <w:r>
            <w:rPr>
              <w:rFonts w:ascii="Arial" w:eastAsia="Arial" w:hAnsi="Arial" w:cs="Arial"/>
              <w:b/>
              <w:sz w:val="20"/>
              <w:szCs w:val="20"/>
            </w:rPr>
            <w:fldChar w:fldCharType="separate"/>
          </w:r>
          <w:r w:rsidR="00BD3035">
            <w:rPr>
              <w:rFonts w:ascii="Arial" w:eastAsia="Arial" w:hAnsi="Arial" w:cs="Arial"/>
              <w:b/>
              <w:noProof/>
              <w:sz w:val="20"/>
              <w:szCs w:val="20"/>
            </w:rPr>
            <w:t>24</w:t>
          </w:r>
          <w:r>
            <w:rPr>
              <w:rFonts w:ascii="Arial" w:eastAsia="Arial" w:hAnsi="Arial" w:cs="Arial"/>
              <w:b/>
              <w:sz w:val="20"/>
              <w:szCs w:val="20"/>
            </w:rPr>
            <w:fldChar w:fldCharType="end"/>
          </w:r>
        </w:p>
      </w:tc>
    </w:tr>
  </w:tbl>
  <w:p w14:paraId="5D08A898" w14:textId="77777777" w:rsidR="0057097E" w:rsidRDefault="0057097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A819B" w14:textId="77777777" w:rsidR="004C609B" w:rsidRDefault="004C609B">
      <w:pPr>
        <w:spacing w:after="0" w:line="240" w:lineRule="auto"/>
      </w:pPr>
      <w:r>
        <w:separator/>
      </w:r>
    </w:p>
  </w:footnote>
  <w:footnote w:type="continuationSeparator" w:id="0">
    <w:p w14:paraId="65602349" w14:textId="77777777" w:rsidR="004C609B" w:rsidRDefault="004C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DD6B" w14:textId="77777777" w:rsidR="0057097E" w:rsidRPr="00B527D8" w:rsidRDefault="0057097E" w:rsidP="00B527D8">
    <w:pPr>
      <w:pBdr>
        <w:top w:val="nil"/>
        <w:left w:val="nil"/>
        <w:bottom w:val="nil"/>
        <w:right w:val="nil"/>
        <w:between w:val="nil"/>
      </w:pBdr>
      <w:tabs>
        <w:tab w:val="center" w:pos="0"/>
        <w:tab w:val="right" w:pos="9026"/>
      </w:tabs>
      <w:spacing w:after="0" w:line="240" w:lineRule="auto"/>
      <w:rPr>
        <w:rFonts w:ascii="Trebuchet MS" w:eastAsia="Arial" w:hAnsi="Trebuchet MS" w:cs="Arial"/>
      </w:rPr>
    </w:pPr>
    <w:r w:rsidRPr="00B527D8">
      <w:rPr>
        <w:rFonts w:ascii="Trebuchet MS" w:eastAsia="Arial" w:hAnsi="Trebuchet MS" w:cs="Arial"/>
        <w:sz w:val="18"/>
        <w:szCs w:val="18"/>
      </w:rPr>
      <w:t xml:space="preserve">Delegated Services Intellectual Property. Use or copying in whole or in part is only allowed with the express permission of the CEO.   Updated by LSP </w:t>
    </w:r>
    <w:r>
      <w:rPr>
        <w:rFonts w:ascii="Trebuchet MS" w:eastAsia="Arial" w:hAnsi="Trebuchet MS" w:cs="Arial"/>
        <w:sz w:val="18"/>
        <w:szCs w:val="18"/>
      </w:rPr>
      <w:t>25</w:t>
    </w:r>
    <w:r w:rsidRPr="00B527D8">
      <w:rPr>
        <w:rFonts w:ascii="Trebuchet MS" w:eastAsia="Arial" w:hAnsi="Trebuchet MS" w:cs="Arial"/>
        <w:sz w:val="18"/>
        <w:szCs w:val="18"/>
        <w:vertAlign w:val="superscript"/>
      </w:rPr>
      <w:t>th</w:t>
    </w:r>
    <w:r w:rsidRPr="00B527D8">
      <w:rPr>
        <w:rFonts w:ascii="Trebuchet MS" w:eastAsia="Arial" w:hAnsi="Trebuchet MS" w:cs="Arial"/>
        <w:sz w:val="18"/>
        <w:szCs w:val="18"/>
      </w:rPr>
      <w:t xml:space="preserve"> </w:t>
    </w:r>
    <w:r>
      <w:rPr>
        <w:rFonts w:ascii="Trebuchet MS" w:eastAsia="Arial" w:hAnsi="Trebuchet MS" w:cs="Arial"/>
        <w:sz w:val="18"/>
        <w:szCs w:val="18"/>
      </w:rPr>
      <w:t>August</w:t>
    </w:r>
    <w:r w:rsidRPr="00B527D8">
      <w:rPr>
        <w:rFonts w:ascii="Trebuchet MS" w:eastAsia="Arial" w:hAnsi="Trebuchet MS" w:cs="Arial"/>
        <w:sz w:val="18"/>
        <w:szCs w:val="18"/>
      </w:rPr>
      <w:t xml:space="preserv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3C1"/>
    <w:multiLevelType w:val="multilevel"/>
    <w:tmpl w:val="301298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F724A3"/>
    <w:multiLevelType w:val="multilevel"/>
    <w:tmpl w:val="85B26F40"/>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3D0E65"/>
    <w:multiLevelType w:val="multilevel"/>
    <w:tmpl w:val="D14268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792121"/>
    <w:multiLevelType w:val="multilevel"/>
    <w:tmpl w:val="5688FE0E"/>
    <w:lvl w:ilvl="0">
      <w:start w:val="1"/>
      <w:numFmt w:val="bullet"/>
      <w:lvlText w:val="●"/>
      <w:lvlJc w:val="left"/>
      <w:pPr>
        <w:ind w:left="804" w:hanging="358"/>
      </w:pPr>
      <w:rPr>
        <w:rFonts w:ascii="Noto Sans Symbols" w:eastAsia="Noto Sans Symbols" w:hAnsi="Noto Sans Symbols" w:cs="Noto Sans Symbols"/>
      </w:rPr>
    </w:lvl>
    <w:lvl w:ilvl="1">
      <w:start w:val="1"/>
      <w:numFmt w:val="bullet"/>
      <w:lvlText w:val="o"/>
      <w:lvlJc w:val="left"/>
      <w:pPr>
        <w:ind w:left="1524" w:hanging="360"/>
      </w:pPr>
      <w:rPr>
        <w:rFonts w:ascii="Courier New" w:eastAsia="Courier New" w:hAnsi="Courier New" w:cs="Courier New"/>
      </w:rPr>
    </w:lvl>
    <w:lvl w:ilvl="2">
      <w:start w:val="1"/>
      <w:numFmt w:val="bullet"/>
      <w:lvlText w:val="▪"/>
      <w:lvlJc w:val="left"/>
      <w:pPr>
        <w:ind w:left="2244" w:hanging="360"/>
      </w:pPr>
      <w:rPr>
        <w:rFonts w:ascii="Noto Sans Symbols" w:eastAsia="Noto Sans Symbols" w:hAnsi="Noto Sans Symbols" w:cs="Noto Sans Symbols"/>
      </w:rPr>
    </w:lvl>
    <w:lvl w:ilvl="3">
      <w:start w:val="1"/>
      <w:numFmt w:val="bullet"/>
      <w:lvlText w:val="●"/>
      <w:lvlJc w:val="left"/>
      <w:pPr>
        <w:ind w:left="2964" w:hanging="360"/>
      </w:pPr>
      <w:rPr>
        <w:rFonts w:ascii="Noto Sans Symbols" w:eastAsia="Noto Sans Symbols" w:hAnsi="Noto Sans Symbols" w:cs="Noto Sans Symbols"/>
      </w:rPr>
    </w:lvl>
    <w:lvl w:ilvl="4">
      <w:start w:val="1"/>
      <w:numFmt w:val="bullet"/>
      <w:lvlText w:val="o"/>
      <w:lvlJc w:val="left"/>
      <w:pPr>
        <w:ind w:left="3684" w:hanging="360"/>
      </w:pPr>
      <w:rPr>
        <w:rFonts w:ascii="Courier New" w:eastAsia="Courier New" w:hAnsi="Courier New" w:cs="Courier New"/>
      </w:rPr>
    </w:lvl>
    <w:lvl w:ilvl="5">
      <w:start w:val="1"/>
      <w:numFmt w:val="bullet"/>
      <w:lvlText w:val="▪"/>
      <w:lvlJc w:val="left"/>
      <w:pPr>
        <w:ind w:left="4404" w:hanging="360"/>
      </w:pPr>
      <w:rPr>
        <w:rFonts w:ascii="Noto Sans Symbols" w:eastAsia="Noto Sans Symbols" w:hAnsi="Noto Sans Symbols" w:cs="Noto Sans Symbols"/>
      </w:rPr>
    </w:lvl>
    <w:lvl w:ilvl="6">
      <w:start w:val="1"/>
      <w:numFmt w:val="bullet"/>
      <w:lvlText w:val="●"/>
      <w:lvlJc w:val="left"/>
      <w:pPr>
        <w:ind w:left="5124" w:hanging="360"/>
      </w:pPr>
      <w:rPr>
        <w:rFonts w:ascii="Noto Sans Symbols" w:eastAsia="Noto Sans Symbols" w:hAnsi="Noto Sans Symbols" w:cs="Noto Sans Symbols"/>
      </w:rPr>
    </w:lvl>
    <w:lvl w:ilvl="7">
      <w:start w:val="1"/>
      <w:numFmt w:val="bullet"/>
      <w:lvlText w:val="o"/>
      <w:lvlJc w:val="left"/>
      <w:pPr>
        <w:ind w:left="5844" w:hanging="360"/>
      </w:pPr>
      <w:rPr>
        <w:rFonts w:ascii="Courier New" w:eastAsia="Courier New" w:hAnsi="Courier New" w:cs="Courier New"/>
      </w:rPr>
    </w:lvl>
    <w:lvl w:ilvl="8">
      <w:start w:val="1"/>
      <w:numFmt w:val="bullet"/>
      <w:lvlText w:val="▪"/>
      <w:lvlJc w:val="left"/>
      <w:pPr>
        <w:ind w:left="6564" w:hanging="360"/>
      </w:pPr>
      <w:rPr>
        <w:rFonts w:ascii="Noto Sans Symbols" w:eastAsia="Noto Sans Symbols" w:hAnsi="Noto Sans Symbols" w:cs="Noto Sans Symbols"/>
      </w:rPr>
    </w:lvl>
  </w:abstractNum>
  <w:abstractNum w:abstractNumId="4" w15:restartNumberingAfterBreak="0">
    <w:nsid w:val="21754B82"/>
    <w:multiLevelType w:val="multilevel"/>
    <w:tmpl w:val="FFD2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C94DA8"/>
    <w:multiLevelType w:val="multilevel"/>
    <w:tmpl w:val="D57A5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F11B38"/>
    <w:multiLevelType w:val="multilevel"/>
    <w:tmpl w:val="AFE09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A867028"/>
    <w:multiLevelType w:val="multilevel"/>
    <w:tmpl w:val="225C7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434A4"/>
    <w:multiLevelType w:val="multilevel"/>
    <w:tmpl w:val="86503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C0439D"/>
    <w:multiLevelType w:val="hybridMultilevel"/>
    <w:tmpl w:val="899EE40A"/>
    <w:lvl w:ilvl="0" w:tplc="B490674E">
      <w:numFmt w:val="bullet"/>
      <w:lvlText w:val="•"/>
      <w:lvlJc w:val="left"/>
      <w:pPr>
        <w:ind w:left="720" w:hanging="360"/>
      </w:pPr>
      <w:rPr>
        <w:rFonts w:ascii="Trebuchet MS" w:eastAsia="Calibr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16C35"/>
    <w:multiLevelType w:val="multilevel"/>
    <w:tmpl w:val="E68E9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DA7580"/>
    <w:multiLevelType w:val="multilevel"/>
    <w:tmpl w:val="F806A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1519E8"/>
    <w:multiLevelType w:val="hybridMultilevel"/>
    <w:tmpl w:val="15DC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1422D"/>
    <w:multiLevelType w:val="multilevel"/>
    <w:tmpl w:val="DD021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FCC3353"/>
    <w:multiLevelType w:val="multilevel"/>
    <w:tmpl w:val="724A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7"/>
  </w:num>
  <w:num w:numId="4">
    <w:abstractNumId w:val="13"/>
  </w:num>
  <w:num w:numId="5">
    <w:abstractNumId w:val="5"/>
  </w:num>
  <w:num w:numId="6">
    <w:abstractNumId w:val="6"/>
  </w:num>
  <w:num w:numId="7">
    <w:abstractNumId w:val="10"/>
  </w:num>
  <w:num w:numId="8">
    <w:abstractNumId w:val="11"/>
  </w:num>
  <w:num w:numId="9">
    <w:abstractNumId w:val="3"/>
  </w:num>
  <w:num w:numId="10">
    <w:abstractNumId w:val="0"/>
  </w:num>
  <w:num w:numId="11">
    <w:abstractNumId w:val="14"/>
  </w:num>
  <w:num w:numId="12">
    <w:abstractNumId w:val="1"/>
  </w:num>
  <w:num w:numId="13">
    <w:abstractNumId w:val="4"/>
  </w:num>
  <w:num w:numId="14">
    <w:abstractNumId w:val="12"/>
  </w:num>
  <w:num w:numId="15">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Lewis">
    <w15:presenceInfo w15:providerId="None" w15:userId="Gary Lew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03"/>
    <w:rsid w:val="00097DD2"/>
    <w:rsid w:val="000A767D"/>
    <w:rsid w:val="00111603"/>
    <w:rsid w:val="00173A47"/>
    <w:rsid w:val="001A3805"/>
    <w:rsid w:val="001F457A"/>
    <w:rsid w:val="002C24F1"/>
    <w:rsid w:val="002D60E6"/>
    <w:rsid w:val="002E0811"/>
    <w:rsid w:val="003B17AF"/>
    <w:rsid w:val="003E7C1C"/>
    <w:rsid w:val="004922EE"/>
    <w:rsid w:val="004C609B"/>
    <w:rsid w:val="00521129"/>
    <w:rsid w:val="00552B3B"/>
    <w:rsid w:val="0057097E"/>
    <w:rsid w:val="005948F9"/>
    <w:rsid w:val="005A2DE9"/>
    <w:rsid w:val="005F1D30"/>
    <w:rsid w:val="006167B2"/>
    <w:rsid w:val="00680A45"/>
    <w:rsid w:val="0068198D"/>
    <w:rsid w:val="006D377E"/>
    <w:rsid w:val="006D610B"/>
    <w:rsid w:val="00775545"/>
    <w:rsid w:val="007D4672"/>
    <w:rsid w:val="00833522"/>
    <w:rsid w:val="008D653C"/>
    <w:rsid w:val="009034B9"/>
    <w:rsid w:val="00963FAE"/>
    <w:rsid w:val="00A10214"/>
    <w:rsid w:val="00A466BB"/>
    <w:rsid w:val="00AA1CB7"/>
    <w:rsid w:val="00B03D30"/>
    <w:rsid w:val="00B047CC"/>
    <w:rsid w:val="00B527D8"/>
    <w:rsid w:val="00BC540E"/>
    <w:rsid w:val="00BD3035"/>
    <w:rsid w:val="00C14A9E"/>
    <w:rsid w:val="00C71053"/>
    <w:rsid w:val="00C72713"/>
    <w:rsid w:val="00D34F14"/>
    <w:rsid w:val="00DB0CFB"/>
    <w:rsid w:val="00E01FF3"/>
    <w:rsid w:val="00EB6302"/>
    <w:rsid w:val="00F253B0"/>
    <w:rsid w:val="00F36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F4C3"/>
  <w15:docId w15:val="{0A70D30B-D799-4552-82FA-69CF82DD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69"/>
  </w:style>
  <w:style w:type="paragraph" w:styleId="Heading1">
    <w:name w:val="heading 1"/>
    <w:basedOn w:val="Normal"/>
    <w:next w:val="Normal"/>
    <w:link w:val="Heading1Char"/>
    <w:uiPriority w:val="9"/>
    <w:qFormat/>
    <w:rsid w:val="00B80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66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2069"/>
    <w:pPr>
      <w:keepNext/>
      <w:keepLines/>
      <w:spacing w:after="80" w:line="240" w:lineRule="auto"/>
      <w:outlineLvl w:val="2"/>
    </w:pPr>
    <w:rPr>
      <w:b/>
      <w:sz w:val="28"/>
      <w:szCs w:val="28"/>
    </w:rPr>
  </w:style>
  <w:style w:type="paragraph" w:styleId="Heading4">
    <w:name w:val="heading 4"/>
    <w:basedOn w:val="Normal"/>
    <w:next w:val="Normal"/>
    <w:link w:val="Heading4Char"/>
    <w:uiPriority w:val="9"/>
    <w:semiHidden/>
    <w:unhideWhenUsed/>
    <w:qFormat/>
    <w:rsid w:val="00B545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212069"/>
    <w:rPr>
      <w:rFonts w:ascii="Calibri" w:eastAsia="Calibri" w:hAnsi="Calibri" w:cs="Calibri"/>
      <w:b/>
      <w:sz w:val="28"/>
      <w:szCs w:val="28"/>
      <w:lang w:eastAsia="en-GB"/>
    </w:rPr>
  </w:style>
  <w:style w:type="paragraph" w:styleId="Header">
    <w:name w:val="header"/>
    <w:basedOn w:val="Normal"/>
    <w:link w:val="HeaderChar"/>
    <w:uiPriority w:val="99"/>
    <w:unhideWhenUsed/>
    <w:rsid w:val="00212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069"/>
    <w:rPr>
      <w:rFonts w:ascii="Calibri" w:eastAsia="Calibri" w:hAnsi="Calibri" w:cs="Calibri"/>
      <w:lang w:eastAsia="en-GB"/>
    </w:rPr>
  </w:style>
  <w:style w:type="paragraph" w:styleId="Footer">
    <w:name w:val="footer"/>
    <w:basedOn w:val="Normal"/>
    <w:link w:val="FooterChar"/>
    <w:uiPriority w:val="99"/>
    <w:unhideWhenUsed/>
    <w:rsid w:val="00212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069"/>
    <w:rPr>
      <w:rFonts w:ascii="Calibri" w:eastAsia="Calibri" w:hAnsi="Calibri" w:cs="Calibri"/>
      <w:lang w:eastAsia="en-GB"/>
    </w:rPr>
  </w:style>
  <w:style w:type="table" w:styleId="TableGrid">
    <w:name w:val="Table Grid"/>
    <w:basedOn w:val="TableNormal"/>
    <w:uiPriority w:val="39"/>
    <w:rsid w:val="00550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16679"/>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722E01"/>
    <w:rPr>
      <w:color w:val="0563C1"/>
      <w:u w:val="single"/>
    </w:rPr>
  </w:style>
  <w:style w:type="character" w:customStyle="1" w:styleId="UnresolvedMention1">
    <w:name w:val="Unresolved Mention1"/>
    <w:basedOn w:val="DefaultParagraphFont"/>
    <w:uiPriority w:val="99"/>
    <w:semiHidden/>
    <w:unhideWhenUsed/>
    <w:rsid w:val="00EA3E03"/>
    <w:rPr>
      <w:color w:val="605E5C"/>
      <w:shd w:val="clear" w:color="auto" w:fill="E1DFDD"/>
    </w:rPr>
  </w:style>
  <w:style w:type="character" w:styleId="FollowedHyperlink">
    <w:name w:val="FollowedHyperlink"/>
    <w:basedOn w:val="DefaultParagraphFont"/>
    <w:uiPriority w:val="99"/>
    <w:semiHidden/>
    <w:unhideWhenUsed/>
    <w:rsid w:val="00EA3E03"/>
    <w:rPr>
      <w:color w:val="954F72" w:themeColor="followedHyperlink"/>
      <w:u w:val="single"/>
    </w:rPr>
  </w:style>
  <w:style w:type="paragraph" w:styleId="NoSpacing">
    <w:name w:val="No Spacing"/>
    <w:uiPriority w:val="1"/>
    <w:qFormat/>
    <w:rsid w:val="00EA4AFC"/>
    <w:pPr>
      <w:spacing w:after="0" w:line="240" w:lineRule="auto"/>
    </w:pPr>
  </w:style>
  <w:style w:type="paragraph" w:styleId="NormalWeb">
    <w:name w:val="Normal (Web)"/>
    <w:basedOn w:val="Normal"/>
    <w:uiPriority w:val="99"/>
    <w:unhideWhenUsed/>
    <w:rsid w:val="00B17E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7E85"/>
    <w:pPr>
      <w:ind w:left="720"/>
      <w:contextualSpacing/>
    </w:pPr>
  </w:style>
  <w:style w:type="character" w:styleId="Strong">
    <w:name w:val="Strong"/>
    <w:basedOn w:val="DefaultParagraphFont"/>
    <w:uiPriority w:val="22"/>
    <w:qFormat/>
    <w:rsid w:val="00732DE7"/>
    <w:rPr>
      <w:b/>
      <w:bCs/>
    </w:rPr>
  </w:style>
  <w:style w:type="character" w:customStyle="1" w:styleId="Heading1Char">
    <w:name w:val="Heading 1 Char"/>
    <w:basedOn w:val="DefaultParagraphFont"/>
    <w:link w:val="Heading1"/>
    <w:uiPriority w:val="9"/>
    <w:rsid w:val="00B808D2"/>
    <w:rPr>
      <w:rFonts w:asciiTheme="majorHAnsi" w:eastAsiaTheme="majorEastAsia" w:hAnsiTheme="majorHAnsi" w:cstheme="majorBidi"/>
      <w:color w:val="2F5496" w:themeColor="accent1" w:themeShade="BF"/>
      <w:sz w:val="32"/>
      <w:szCs w:val="32"/>
      <w:lang w:eastAsia="en-GB"/>
    </w:rPr>
  </w:style>
  <w:style w:type="character" w:customStyle="1" w:styleId="Heading4Char">
    <w:name w:val="Heading 4 Char"/>
    <w:basedOn w:val="DefaultParagraphFont"/>
    <w:link w:val="Heading4"/>
    <w:uiPriority w:val="9"/>
    <w:semiHidden/>
    <w:rsid w:val="00B54596"/>
    <w:rPr>
      <w:rFonts w:asciiTheme="majorHAnsi" w:eastAsiaTheme="majorEastAsia" w:hAnsiTheme="majorHAnsi" w:cstheme="majorBidi"/>
      <w:i/>
      <w:iCs/>
      <w:color w:val="2F5496" w:themeColor="accent1" w:themeShade="BF"/>
      <w:lang w:eastAsia="en-GB"/>
    </w:rPr>
  </w:style>
  <w:style w:type="character" w:styleId="Emphasis">
    <w:name w:val="Emphasis"/>
    <w:basedOn w:val="DefaultParagraphFont"/>
    <w:uiPriority w:val="20"/>
    <w:qFormat/>
    <w:rsid w:val="00C27A4E"/>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3" w:type="dxa"/>
        <w:bottom w:w="113"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a">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b">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e">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0">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1">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2">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3">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4">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5">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6">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7">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8">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9">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a">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b">
    <w:basedOn w:val="TableNormal"/>
    <w:pPr>
      <w:spacing w:after="0" w:line="240" w:lineRule="auto"/>
    </w:pPr>
    <w:tblPr>
      <w:tblStyleRowBandSize w:val="1"/>
      <w:tblStyleColBandSize w:val="1"/>
      <w:tblCellMar>
        <w:top w:w="113" w:type="dxa"/>
        <w:left w:w="115" w:type="dxa"/>
        <w:bottom w:w="113" w:type="dxa"/>
        <w:right w:w="115" w:type="dxa"/>
      </w:tblCellMar>
    </w:tblPr>
  </w:style>
  <w:style w:type="table" w:customStyle="1" w:styleId="afc">
    <w:basedOn w:val="TableNormal"/>
    <w:pPr>
      <w:spacing w:after="0" w:line="240" w:lineRule="auto"/>
    </w:pPr>
    <w:tblPr>
      <w:tblStyleRowBandSize w:val="1"/>
      <w:tblStyleColBandSize w:val="1"/>
      <w:tblCellMar>
        <w:top w:w="113" w:type="dxa"/>
        <w:left w:w="115" w:type="dxa"/>
        <w:bottom w:w="113" w:type="dxa"/>
        <w:right w:w="115" w:type="dxa"/>
      </w:tblCellMar>
    </w:tblPr>
  </w:style>
  <w:style w:type="character" w:styleId="CommentReference">
    <w:name w:val="annotation reference"/>
    <w:basedOn w:val="DefaultParagraphFont"/>
    <w:uiPriority w:val="99"/>
    <w:semiHidden/>
    <w:unhideWhenUsed/>
    <w:rsid w:val="009034B9"/>
    <w:rPr>
      <w:sz w:val="16"/>
      <w:szCs w:val="16"/>
    </w:rPr>
  </w:style>
  <w:style w:type="paragraph" w:styleId="CommentText">
    <w:name w:val="annotation text"/>
    <w:basedOn w:val="Normal"/>
    <w:link w:val="CommentTextChar"/>
    <w:uiPriority w:val="99"/>
    <w:semiHidden/>
    <w:unhideWhenUsed/>
    <w:rsid w:val="009034B9"/>
    <w:pPr>
      <w:spacing w:line="240" w:lineRule="auto"/>
    </w:pPr>
    <w:rPr>
      <w:sz w:val="20"/>
      <w:szCs w:val="20"/>
    </w:rPr>
  </w:style>
  <w:style w:type="character" w:customStyle="1" w:styleId="CommentTextChar">
    <w:name w:val="Comment Text Char"/>
    <w:basedOn w:val="DefaultParagraphFont"/>
    <w:link w:val="CommentText"/>
    <w:uiPriority w:val="99"/>
    <w:semiHidden/>
    <w:rsid w:val="009034B9"/>
    <w:rPr>
      <w:sz w:val="20"/>
      <w:szCs w:val="20"/>
    </w:rPr>
  </w:style>
  <w:style w:type="paragraph" w:styleId="BalloonText">
    <w:name w:val="Balloon Text"/>
    <w:basedOn w:val="Normal"/>
    <w:link w:val="BalloonTextChar"/>
    <w:uiPriority w:val="99"/>
    <w:semiHidden/>
    <w:unhideWhenUsed/>
    <w:rsid w:val="00833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5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52B3B"/>
    <w:rPr>
      <w:b/>
      <w:bCs/>
    </w:rPr>
  </w:style>
  <w:style w:type="character" w:customStyle="1" w:styleId="CommentSubjectChar">
    <w:name w:val="Comment Subject Char"/>
    <w:basedOn w:val="CommentTextChar"/>
    <w:link w:val="CommentSubject"/>
    <w:uiPriority w:val="99"/>
    <w:semiHidden/>
    <w:rsid w:val="00552B3B"/>
    <w:rPr>
      <w:b/>
      <w:bCs/>
      <w:sz w:val="20"/>
      <w:szCs w:val="20"/>
    </w:rPr>
  </w:style>
  <w:style w:type="character" w:customStyle="1" w:styleId="UnresolvedMention">
    <w:name w:val="Unresolved Mention"/>
    <w:basedOn w:val="DefaultParagraphFont"/>
    <w:uiPriority w:val="99"/>
    <w:semiHidden/>
    <w:unhideWhenUsed/>
    <w:rsid w:val="002E0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https://www.gov.uk/get-coronavirus-test" TargetMode="External"/><Relationship Id="rId26" Type="http://schemas.openxmlformats.org/officeDocument/2006/relationships/hyperlink" Target="https://www.gov.uk/create-coronavirus-qr-poster" TargetMode="External"/><Relationship Id="rId39" Type="http://schemas.openxmlformats.org/officeDocument/2006/relationships/hyperlink" Target="https://www.gov.uk/create-coronavirus-qr-poster" TargetMode="External"/><Relationship Id="rId3" Type="http://schemas.openxmlformats.org/officeDocument/2006/relationships/styles" Target="styles.xml"/><Relationship Id="rId21" Type="http://schemas.openxmlformats.org/officeDocument/2006/relationships/hyperlink" Target="https://www.nhs.uk/conditions/coronavirus-covid-19/self-isolation-and-treatment/when-to-self-isolate-and-what-to-do/" TargetMode="External"/><Relationship Id="rId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2" Type="http://schemas.openxmlformats.org/officeDocument/2006/relationships/hyperlink" Target="https://www.gov.uk/government/publications/protective-measures-for-holiday-or-after-school-clubs-and-other-out-of-school-settings-for-children-during-the-coronavirus-covid-19-outbrea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oronavirus-covid-19-local-restrictions-in-education-and-childcare-settings/contingency-framework-education-and-childcare-settings" TargetMode="External"/><Relationship Id="rId17" Type="http://schemas.openxmlformats.org/officeDocument/2006/relationships/hyperlink" Target="about:blank" TargetMode="External"/><Relationship Id="rId25" Type="http://schemas.microsoft.com/office/2011/relationships/commentsExtended" Target="commentsExtended.xm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hse.gov.uk/temperature/thermal/managers.htm" TargetMode="External"/><Relationship Id="rId20" Type="http://schemas.openxmlformats.org/officeDocument/2006/relationships/hyperlink" Target="https://www.gov.uk/get-coronavirus-test" TargetMode="External"/><Relationship Id="rId29" Type="http://schemas.openxmlformats.org/officeDocument/2006/relationships/hyperlink" Target="https://www.gov.uk/government/publications/covid-19-response-summer-2021-roadmap/moving-to-step-4-of-the-roadmap" TargetMode="External"/><Relationship Id="rId41" Type="http://schemas.openxmlformats.org/officeDocument/2006/relationships/hyperlink" Target="https://www.gov.uk/create-coronavirus-qr-po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99741/SEND_update_guidance_Step_4.pdf" TargetMode="External"/><Relationship Id="rId24" Type="http://schemas.openxmlformats.org/officeDocument/2006/relationships/comments" Target="comments.xml"/><Relationship Id="rId32" Type="http://schemas.openxmlformats.org/officeDocument/2006/relationships/hyperlink" Target="about:blank" TargetMode="External"/><Relationship Id="rId37" Type="http://schemas.openxmlformats.org/officeDocument/2006/relationships/hyperlink" Target="https://www.gov.uk/government/publications/what-parents-and-carers-need-to-know-about-early-years-providers-schools-and-colleges-during-the-coronavirus-covid-19-outbreak" TargetMode="External"/><Relationship Id="rId40" Type="http://schemas.openxmlformats.org/officeDocument/2006/relationships/hyperlink" Target="https://oeapng.info/downloads/download-info/4-4k-coronaviru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hyperlink" Target="https://www.nhs.uk/conditions/coronavirus-covid-19/testing/regular-rapid-coronavirus-tests-if-you-do-not-have-symptoms/" TargetMode="External"/><Relationship Id="rId28" Type="http://schemas.openxmlformats.org/officeDocument/2006/relationships/hyperlink" Target="https://www.gov.uk/government/publications/test-and-trace-support-payment-scheme-claiming-financial-support/claiming-financial-support-under-the-test-and-trace-support-payment-scheme" TargetMode="External"/><Relationship Id="rId36" Type="http://schemas.openxmlformats.org/officeDocument/2006/relationships/hyperlink" Target="https://www.rcog.org.uk/en/guidelines-research-services/guidelines/coronavirus-pregnancy/covid-19-virus-infection-and-pregnancy/" TargetMode="External"/><Relationship Id="rId10" Type="http://schemas.openxmlformats.org/officeDocument/2006/relationships/hyperlink" Target="https://www.gov.uk/government/collections/early-years-and-childcare-coronavirus-covid-19?utm_source=07%20July%202021%20C19&amp;utm_medium=Daily%20Email%20C19&amp;utm_campaign=DfE%20C19" TargetMode="External"/><Relationship Id="rId19" Type="http://schemas.openxmlformats.org/officeDocument/2006/relationships/hyperlink" Target="https://www.gov.uk/government/publications/coronavirus-covid-19-home-test-kits-for-schools-and-fe-providers/coronavirus-covid-19-home-test-kits-for-schools-and-fe-providers" TargetMode="External"/><Relationship Id="rId31" Type="http://schemas.openxmlformats.org/officeDocument/2006/relationships/hyperlink" Target="https://assets.publishing.service.gov.uk/government/uploads/system/uploads/attachment_data/file/911313/PHE_quick_guide_to_donning_doffing_PPE_standard_health_and_social_care_settings.pdf" TargetMode="External"/><Relationship Id="rId44" Type="http://schemas.openxmlformats.org/officeDocument/2006/relationships/footer" Target="footer1.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99689/Schools_guidance_Step_4_update_FINAL.pdf" TargetMode="External"/><Relationship Id="rId14" Type="http://schemas.openxmlformats.org/officeDocument/2006/relationships/image" Target="media/image2.emf"/><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overnment/publications/transport-to-school-and-other-places-of-education-autumn-term-2020/dedicated-transport-to-schools-and-colleges-covid-19-operational-guidance" TargetMode="External"/><Relationship Id="rId35" Type="http://schemas.openxmlformats.org/officeDocument/2006/relationships/hyperlink" Target="https://www.gov.uk/government/publications/coronavirus-covid-19-advice-for-pregnant-employees/coronavirus-covid-19-advice-for-pregnant-employees"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sA0ssoSnvTq1nZs4/WLEZEmHw==">AMUW2mWxAyNlsKgfm/I/EcCow4ZKR9mId0BXBEkErCSgg/vPIdZi/tJML11PgxytA7l4ww9GYiTaMNvLPBwrUy70aJlTd8pl2bE9yol3jb4wvdFBroe6u9XDIw+H1TZhdCWpYOCpGy72P9a2dP66AAEvVJBRi/mMPq+cyGq86G02ugapht3e8Exs8d/Y6FGP+F2BTsJSY0Ic69gMzyRqgj0zmt4b66OmFUM5v9mxKFdtIYp9CVLtscvjSIHejnfyj82pA0aarEELK+J1UoaqVlaP/5vHGPGcv4VTVIfLkVynu58u7pW9/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6261</Words>
  <Characters>35692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41870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Hughes</dc:creator>
  <cp:lastModifiedBy>Dieter Cook</cp:lastModifiedBy>
  <cp:revision>9</cp:revision>
  <cp:lastPrinted>2021-09-01T09:51:00Z</cp:lastPrinted>
  <dcterms:created xsi:type="dcterms:W3CDTF">2021-09-01T08:43:00Z</dcterms:created>
  <dcterms:modified xsi:type="dcterms:W3CDTF">2021-09-04T09:33:00Z</dcterms:modified>
</cp:coreProperties>
</file>